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D3" w:rsidRPr="000D0BD3" w:rsidRDefault="000D0BD3" w:rsidP="000D0BD3">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Xarici donorlar tərəfindən Azərbaycan Respublikasının ərazisində qrant vermək hüququnun əldə edilməsi</w:t>
      </w:r>
    </w:p>
    <w:p w:rsidR="000D0BD3" w:rsidRPr="000D0BD3" w:rsidRDefault="000D0BD3" w:rsidP="000D0BD3">
      <w:pPr>
        <w:shd w:val="clear" w:color="auto" w:fill="FFFFFF"/>
        <w:spacing w:before="60" w:after="180" w:line="240" w:lineRule="auto"/>
        <w:jc w:val="center"/>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 Q A Y D A S 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numPr>
          <w:ilvl w:val="0"/>
          <w:numId w:val="1"/>
        </w:numPr>
        <w:shd w:val="clear" w:color="auto" w:fill="FFFFFF"/>
        <w:spacing w:before="60" w:after="60" w:line="240" w:lineRule="auto"/>
        <w:ind w:left="225"/>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Ümumi müddəalar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xml:space="preserve">1.1. </w:t>
      </w:r>
      <w:proofErr w:type="gramStart"/>
      <w:r w:rsidRPr="000D0BD3">
        <w:rPr>
          <w:rFonts w:ascii="Arial" w:eastAsia="Times New Roman" w:hAnsi="Arial" w:cs="Arial"/>
          <w:color w:val="303030"/>
          <w:sz w:val="23"/>
          <w:szCs w:val="23"/>
          <w:lang w:eastAsia="ru-RU"/>
        </w:rPr>
        <w:t>Bu Qayda “Qrant haqqında” Azərbaycan Respublikası Qanununun 2-ci maddəsinin 5-1-ci hissəsinə, habelə “Qrant haqqında” Azərbaycan Respublikasının Qanununda dəyişikliklər edilməsi barədə” Azərbaycan Respublikasının 2014-cü il 17 oktyabr tarixli 1081-IVQD nömrəli Qanununun tətbiqi haqqında” Azərbaycan Respublikası Prezidentinin 2014-cü il 14 noyabr</w:t>
      </w:r>
      <w:proofErr w:type="gramEnd"/>
      <w:r w:rsidRPr="000D0BD3">
        <w:rPr>
          <w:rFonts w:ascii="Arial" w:eastAsia="Times New Roman" w:hAnsi="Arial" w:cs="Arial"/>
          <w:color w:val="303030"/>
          <w:sz w:val="23"/>
          <w:szCs w:val="23"/>
          <w:lang w:eastAsia="ru-RU"/>
        </w:rPr>
        <w:t xml:space="preserve"> tarixli 344 nömrəli Fərmanının 2.2.3-cü yarımb</w:t>
      </w:r>
      <w:bookmarkStart w:id="0" w:name="_GoBack"/>
      <w:bookmarkEnd w:id="0"/>
      <w:r w:rsidRPr="000D0BD3">
        <w:rPr>
          <w:rFonts w:ascii="Arial" w:eastAsia="Times New Roman" w:hAnsi="Arial" w:cs="Arial"/>
          <w:color w:val="303030"/>
          <w:sz w:val="23"/>
          <w:szCs w:val="23"/>
          <w:lang w:eastAsia="ru-RU"/>
        </w:rPr>
        <w:t>əndinin icrasını təmin etmək məqsədi ilə hazırlanmışdır.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xml:space="preserve">1.2. </w:t>
      </w:r>
      <w:proofErr w:type="gramStart"/>
      <w:r w:rsidRPr="000D0BD3">
        <w:rPr>
          <w:rFonts w:ascii="Arial" w:eastAsia="Times New Roman" w:hAnsi="Arial" w:cs="Arial"/>
          <w:color w:val="303030"/>
          <w:sz w:val="23"/>
          <w:szCs w:val="23"/>
          <w:lang w:eastAsia="ru-RU"/>
        </w:rPr>
        <w:t>Bu Qayda beynəlxalq təşkilatlar və onların nümayəndəlikləri, xarici hökumətlər və onların nümayəndəlikləri, xeyriyyəçilik, humanitar inkişaf və başqa ictimai yönlü beynəlxalq təşkilatlar, maliyyə-kredit institutları, təhsil, elm, səhiyyə, incəsənət və idmanın inkişafı sah</w:t>
      </w:r>
      <w:proofErr w:type="gramEnd"/>
      <w:r w:rsidRPr="000D0BD3">
        <w:rPr>
          <w:rFonts w:ascii="Arial" w:eastAsia="Times New Roman" w:hAnsi="Arial" w:cs="Arial"/>
          <w:color w:val="303030"/>
          <w:sz w:val="23"/>
          <w:szCs w:val="23"/>
          <w:lang w:eastAsia="ru-RU"/>
        </w:rPr>
        <w:t>ə</w:t>
      </w:r>
      <w:proofErr w:type="gramStart"/>
      <w:r w:rsidRPr="000D0BD3">
        <w:rPr>
          <w:rFonts w:ascii="Arial" w:eastAsia="Times New Roman" w:hAnsi="Arial" w:cs="Arial"/>
          <w:color w:val="303030"/>
          <w:sz w:val="23"/>
          <w:szCs w:val="23"/>
          <w:lang w:eastAsia="ru-RU"/>
        </w:rPr>
        <w:t>lərində fəaliyyət göstərən xarici ictimai təşkilatlar, o cümlədən fondlar, assosiasiyalar, federasiyalar və komitələr, həmçinin xarici hüquqi şəxslərin Azərbaycan Respublikasında dövlət qeydiyyatına alınmış filial və nümayəndəlikləri (“Qeyri-hökumət təşkilatları (ictimai birliklər v</w:t>
      </w:r>
      <w:proofErr w:type="gramEnd"/>
      <w:r w:rsidRPr="000D0BD3">
        <w:rPr>
          <w:rFonts w:ascii="Arial" w:eastAsia="Times New Roman" w:hAnsi="Arial" w:cs="Arial"/>
          <w:color w:val="303030"/>
          <w:sz w:val="23"/>
          <w:szCs w:val="23"/>
          <w:lang w:eastAsia="ru-RU"/>
        </w:rPr>
        <w:t xml:space="preserve">ə </w:t>
      </w:r>
      <w:proofErr w:type="gramStart"/>
      <w:r w:rsidRPr="000D0BD3">
        <w:rPr>
          <w:rFonts w:ascii="Arial" w:eastAsia="Times New Roman" w:hAnsi="Arial" w:cs="Arial"/>
          <w:color w:val="303030"/>
          <w:sz w:val="23"/>
          <w:szCs w:val="23"/>
          <w:lang w:eastAsia="ru-RU"/>
        </w:rPr>
        <w:t>fondlar) haqqında” Azərbaycan Respublikasının Qanununda nəzərdə tutulmuş sazişi bağlamış xarici dövlətlərin qeyri-hökumət təşkilatlarının filial və ya nümayəndəlikləri) tərəfindən (bundan sonra – xarici donorlar) Azərbaycan Respublikasının ərazisində qrant vermək hüququnun əldə edilməsi qaydas</w:t>
      </w:r>
      <w:proofErr w:type="gramEnd"/>
      <w:r w:rsidRPr="000D0BD3">
        <w:rPr>
          <w:rFonts w:ascii="Arial" w:eastAsia="Times New Roman" w:hAnsi="Arial" w:cs="Arial"/>
          <w:color w:val="303030"/>
          <w:sz w:val="23"/>
          <w:szCs w:val="23"/>
          <w:lang w:eastAsia="ru-RU"/>
        </w:rPr>
        <w:t>ını tənzimləyir.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xml:space="preserve">1.3. </w:t>
      </w:r>
      <w:proofErr w:type="gramStart"/>
      <w:r w:rsidRPr="000D0BD3">
        <w:rPr>
          <w:rFonts w:ascii="Arial" w:eastAsia="Times New Roman" w:hAnsi="Arial" w:cs="Arial"/>
          <w:color w:val="303030"/>
          <w:sz w:val="23"/>
          <w:szCs w:val="23"/>
          <w:lang w:eastAsia="ru-RU"/>
        </w:rPr>
        <w:t>Bu Qaydada xarici donorlar tərəfindən qrant vermək hüququnun əldə edilməsi ilə bağlı göstərilmiş tələblər sub-qrantlara və qrant müqaviləsi (qərarı) üzrə əlavə müqavilələrin bağlanması, habelə onlarda istənilən dəyişikliklərin edilməsi hallarına da şamil olunur.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1.4. Qrant vermək hüququnu əldə etməmiş xarici donorlarla qrant müqaviləsi bağlanıla bilməz.</w:t>
      </w:r>
      <w:r w:rsidRPr="000D0BD3">
        <w:rPr>
          <w:rFonts w:ascii="Arial" w:eastAsia="Times New Roman" w:hAnsi="Arial" w:cs="Arial"/>
          <w:color w:val="303030"/>
          <w:sz w:val="23"/>
          <w:szCs w:val="23"/>
          <w:lang w:eastAsia="ru-RU"/>
        </w:rPr>
        <w:t> </w:t>
      </w:r>
      <w:bookmarkStart w:id="1" w:name="_ednref1"/>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"_edn1"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[i]</w:t>
      </w:r>
      <w:r w:rsidRPr="000D0BD3">
        <w:rPr>
          <w:rFonts w:ascii="Arial" w:eastAsia="Times New Roman" w:hAnsi="Arial" w:cs="Arial"/>
          <w:color w:val="303030"/>
          <w:sz w:val="23"/>
          <w:szCs w:val="23"/>
          <w:lang w:eastAsia="ru-RU"/>
        </w:rPr>
        <w:fldChar w:fldCharType="end"/>
      </w:r>
      <w:bookmarkEnd w:id="1"/>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1.5. Bu Qaydanın tələbləri Azərbaycan Respublikasının və Azərbaycan Respublikası Hökuməti adından qrant alınmasına dair sazişlərin bağlanılması və təsdiq edilməsi hallarına şamil olunmur.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numPr>
          <w:ilvl w:val="0"/>
          <w:numId w:val="2"/>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Qrant vermək hüququnun əldə edilməsi üçün təqdim olunan sənədlər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2.1. Xarici donorlar tərəfindən Azərbaycan Respublikasının ərazisində qrant vermək hüququ hər bir qrant müqaviləsi (qərarı) üzrə əldə edilməlidir.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2.2. Qrant vermək hüququnun əldə edilməsi üçün Azərbaycan Respublikası Maliyyə Nazirliyinin </w:t>
      </w:r>
      <w:r w:rsidRPr="000D0BD3">
        <w:rPr>
          <w:rFonts w:ascii="Arial" w:eastAsia="Times New Roman" w:hAnsi="Arial" w:cs="Arial"/>
          <w:i/>
          <w:iCs/>
          <w:color w:val="303030"/>
          <w:sz w:val="23"/>
          <w:szCs w:val="23"/>
          <w:lang w:eastAsia="ru-RU"/>
        </w:rPr>
        <w:t>(bundan sonra – Maliyyə Nazirliyi)</w:t>
      </w:r>
      <w:r w:rsidRPr="000D0BD3">
        <w:rPr>
          <w:rFonts w:ascii="Arial" w:eastAsia="Times New Roman" w:hAnsi="Arial" w:cs="Arial"/>
          <w:color w:val="303030"/>
          <w:sz w:val="23"/>
          <w:szCs w:val="23"/>
          <w:lang w:eastAsia="ru-RU"/>
        </w:rPr>
        <w:t> qrantın maliyyə-iqtisadi məqsədəmüvafiqliyinə dair rəyi tələb olunur. </w:t>
      </w:r>
      <w:bookmarkStart w:id="2" w:name="_ednref2"/>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"_edn2"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[ii]</w:t>
      </w:r>
      <w:r w:rsidRPr="000D0BD3">
        <w:rPr>
          <w:rFonts w:ascii="Arial" w:eastAsia="Times New Roman" w:hAnsi="Arial" w:cs="Arial"/>
          <w:color w:val="303030"/>
          <w:sz w:val="23"/>
          <w:szCs w:val="23"/>
          <w:lang w:eastAsia="ru-RU"/>
        </w:rPr>
        <w:fldChar w:fldCharType="end"/>
      </w:r>
      <w:bookmarkEnd w:id="2"/>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 xml:space="preserve">2.3. </w:t>
      </w:r>
      <w:proofErr w:type="gramStart"/>
      <w:r w:rsidRPr="000D0BD3">
        <w:rPr>
          <w:rFonts w:ascii="Arial" w:eastAsia="Times New Roman" w:hAnsi="Arial" w:cs="Arial"/>
          <w:i/>
          <w:iCs/>
          <w:color w:val="303030"/>
          <w:sz w:val="23"/>
          <w:szCs w:val="23"/>
          <w:lang w:eastAsia="ru-RU"/>
        </w:rPr>
        <w:t>Qrantın maliyyə-iqtisadi məqsədəmüvafiqliyinə dair Maliyyə Nazirliyinin rəyinin əldə edilməsi və bundan sonra qrant müqaviləsinin (qərarının) qeydə alınması üçün xarici donor və ya müqavilə üzrə resipiyent (onların nümayəndəsi) tərəfindən müqavilə bağlandıqdan (qərar verildikdən) 30</w:t>
      </w:r>
      <w:proofErr w:type="gramEnd"/>
      <w:r w:rsidRPr="000D0BD3">
        <w:rPr>
          <w:rFonts w:ascii="Arial" w:eastAsia="Times New Roman" w:hAnsi="Arial" w:cs="Arial"/>
          <w:i/>
          <w:iCs/>
          <w:color w:val="303030"/>
          <w:sz w:val="23"/>
          <w:szCs w:val="23"/>
          <w:lang w:eastAsia="ru-RU"/>
        </w:rPr>
        <w:t xml:space="preserve"> (</w:t>
      </w:r>
      <w:proofErr w:type="gramStart"/>
      <w:r w:rsidRPr="000D0BD3">
        <w:rPr>
          <w:rFonts w:ascii="Arial" w:eastAsia="Times New Roman" w:hAnsi="Arial" w:cs="Arial"/>
          <w:i/>
          <w:iCs/>
          <w:color w:val="303030"/>
          <w:sz w:val="23"/>
          <w:szCs w:val="23"/>
          <w:lang w:eastAsia="ru-RU"/>
        </w:rPr>
        <w:t xml:space="preserve">otuz) gün müddətində “bir pəncərə prinsipi” üzrə kommersiya qurumlarına münasibətdə Azərbaycan Respublikasının İqtisadiyyat Nazirliyinə, dini qurumlara münasibətdə Azərbaycan Respublikasının Dini Qurumlarla İş üzrə Dövlət Komitəsinə, digər qeyri-kommersiya qurumlarına və fiziki şəxslərə münasibətdə isə </w:t>
      </w:r>
      <w:r w:rsidRPr="000D0BD3">
        <w:rPr>
          <w:rFonts w:ascii="Arial" w:eastAsia="Times New Roman" w:hAnsi="Arial" w:cs="Arial"/>
          <w:i/>
          <w:iCs/>
          <w:color w:val="303030"/>
          <w:sz w:val="23"/>
          <w:szCs w:val="23"/>
          <w:lang w:eastAsia="ru-RU"/>
        </w:rPr>
        <w:lastRenderedPageBreak/>
        <w:t>Azərbaycan Respublikasın</w:t>
      </w:r>
      <w:proofErr w:type="gramEnd"/>
      <w:r w:rsidRPr="000D0BD3">
        <w:rPr>
          <w:rFonts w:ascii="Arial" w:eastAsia="Times New Roman" w:hAnsi="Arial" w:cs="Arial"/>
          <w:i/>
          <w:iCs/>
          <w:color w:val="303030"/>
          <w:sz w:val="23"/>
          <w:szCs w:val="23"/>
          <w:lang w:eastAsia="ru-RU"/>
        </w:rPr>
        <w:t>ın Ədliyyə Nazirliyinə (bundan sonra – əlaqələndirici dövlət orqanı) müvafiq ərizələrlə müraciət edilir. Bu Qaydanın əlavəsində göstərilmiş formada təqdim edilən ərizəyə aşağıdakı sənədlər əlavə olunur:</w:t>
      </w:r>
      <w:r w:rsidRPr="000D0BD3">
        <w:rPr>
          <w:rFonts w:ascii="Arial" w:eastAsia="Times New Roman" w:hAnsi="Arial" w:cs="Arial"/>
          <w:color w:val="303030"/>
          <w:sz w:val="23"/>
          <w:szCs w:val="23"/>
          <w:lang w:eastAsia="ru-RU"/>
        </w:rPr>
        <w:t> </w:t>
      </w:r>
      <w:bookmarkStart w:id="3" w:name="_ednref3"/>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"_edn3"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[iii]</w:t>
      </w:r>
      <w:r w:rsidRPr="000D0BD3">
        <w:rPr>
          <w:rFonts w:ascii="Arial" w:eastAsia="Times New Roman" w:hAnsi="Arial" w:cs="Arial"/>
          <w:color w:val="303030"/>
          <w:sz w:val="23"/>
          <w:szCs w:val="23"/>
          <w:lang w:eastAsia="ru-RU"/>
        </w:rPr>
        <w:fldChar w:fldCharType="end"/>
      </w:r>
      <w:bookmarkEnd w:id="3"/>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0D0BD3">
        <w:rPr>
          <w:rFonts w:ascii="Arial" w:eastAsia="Times New Roman" w:hAnsi="Arial" w:cs="Arial"/>
          <w:i/>
          <w:iCs/>
          <w:color w:val="303030"/>
          <w:sz w:val="23"/>
          <w:szCs w:val="23"/>
          <w:lang w:eastAsia="ru-RU"/>
        </w:rPr>
        <w:t>2.3.1. qrant müqaviləsi (qərarı), müqavilə (qərar) üzrə layihə, müqavilə (qərar) qanuni təmsilçi olmayan şəxs tərəfindən imzalandıqda, onun müvafiq səlahiyyətə malik olması barədə sənəd (imzalamaq səlahiyyəti müqavilədə göstərilmədiyi halda), qrant müqaviləsinin (qərar</w:t>
      </w:r>
      <w:proofErr w:type="gramEnd"/>
      <w:r w:rsidRPr="000D0BD3">
        <w:rPr>
          <w:rFonts w:ascii="Arial" w:eastAsia="Times New Roman" w:hAnsi="Arial" w:cs="Arial"/>
          <w:i/>
          <w:iCs/>
          <w:color w:val="303030"/>
          <w:sz w:val="23"/>
          <w:szCs w:val="23"/>
          <w:lang w:eastAsia="ru-RU"/>
        </w:rPr>
        <w:t>ının) qeydə alınması üçün resipiyentin ərizəsi;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2.3.2. qrantın maliyyə-iqtisadi əsaslandırılması.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2.4. Sənədlər xarici dildə tərtib edildikdə, onların tərcüməsi də əlavə edilir. Xarici ölkədə tərtib olunmuş sənədlər leqallaşdırılmalı və ya onlara apostil verilməlidir.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 xml:space="preserve">2.5. </w:t>
      </w:r>
      <w:proofErr w:type="gramStart"/>
      <w:r w:rsidRPr="000D0BD3">
        <w:rPr>
          <w:rFonts w:ascii="Arial" w:eastAsia="Times New Roman" w:hAnsi="Arial" w:cs="Arial"/>
          <w:i/>
          <w:iCs/>
          <w:color w:val="303030"/>
          <w:sz w:val="23"/>
          <w:szCs w:val="23"/>
          <w:lang w:eastAsia="ru-RU"/>
        </w:rPr>
        <w:t>Bu Qaydanın 2.3-cü bəndində nəzərdə tutulmuş sənədlər daxil olduğu vaxtdan növbəti iş günündən gec olmayaraq, əlaqələndirici dövlət orqanı onların tamlığını, donorun bu Qaydanın 1.2-ci bəndində göstərilmiş xarici donorlara aid olub-olmadığını müəyyən edir</w:t>
      </w:r>
      <w:proofErr w:type="gramEnd"/>
      <w:r w:rsidRPr="000D0BD3">
        <w:rPr>
          <w:rFonts w:ascii="Arial" w:eastAsia="Times New Roman" w:hAnsi="Arial" w:cs="Arial"/>
          <w:i/>
          <w:iCs/>
          <w:color w:val="303030"/>
          <w:sz w:val="23"/>
          <w:szCs w:val="23"/>
          <w:lang w:eastAsia="ru-RU"/>
        </w:rPr>
        <w:t xml:space="preserve"> və qrantın maliyyə-iqtisadi məqsədəmüvafiqliyinə dair rəyin əldə edilməsi üçün qrant müqaviləsini (qərarını) və qrantın maliyyə-iqtisadi əsaslandırılmasını sifarişli poçt göndərişi vasitəsilə Maliyyə Nazirliyinə göndərir. Sənədlər tam təqdim olunmadıqda, müraciət etmiş şəxsə geri qaytarılır və çatışmazlıqların aradan qaldırılması üçün əlavə olaraq 10 gün müddət təyin edilir.</w:t>
      </w:r>
      <w:r w:rsidRPr="000D0BD3">
        <w:rPr>
          <w:rFonts w:ascii="Arial" w:eastAsia="Times New Roman" w:hAnsi="Arial" w:cs="Arial"/>
          <w:color w:val="303030"/>
          <w:sz w:val="23"/>
          <w:szCs w:val="23"/>
          <w:lang w:eastAsia="ru-RU"/>
        </w:rPr>
        <w:t> </w:t>
      </w:r>
      <w:bookmarkStart w:id="4" w:name="_ednref4"/>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"_edn4"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[iv]</w:t>
      </w:r>
      <w:r w:rsidRPr="000D0BD3">
        <w:rPr>
          <w:rFonts w:ascii="Arial" w:eastAsia="Times New Roman" w:hAnsi="Arial" w:cs="Arial"/>
          <w:color w:val="303030"/>
          <w:sz w:val="23"/>
          <w:szCs w:val="23"/>
          <w:lang w:eastAsia="ru-RU"/>
        </w:rPr>
        <w:fldChar w:fldCharType="end"/>
      </w:r>
      <w:bookmarkEnd w:id="4"/>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 xml:space="preserve">2.6. </w:t>
      </w:r>
      <w:proofErr w:type="gramStart"/>
      <w:r w:rsidRPr="000D0BD3">
        <w:rPr>
          <w:rFonts w:ascii="Arial" w:eastAsia="Times New Roman" w:hAnsi="Arial" w:cs="Arial"/>
          <w:i/>
          <w:iCs/>
          <w:color w:val="303030"/>
          <w:sz w:val="23"/>
          <w:szCs w:val="23"/>
          <w:lang w:eastAsia="ru-RU"/>
        </w:rPr>
        <w:t>Qrant müqaviləsinin (qərarının) və qrantın maliyyə-iqtisadi əsaslandırılmasının əsli ilə yanaşı onların elektron surəti də təqdim olunduqda, əlaqələndirici dövlət orqanı həmin sənədlərin surətini Maliyyə Nazirliyinə elektron qaydada təqdim edir.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numPr>
          <w:ilvl w:val="0"/>
          <w:numId w:val="3"/>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Qrant vermək hüququnun əldə edilməsi barədə müraciətlərə baxılması qaydası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3.1. </w:t>
      </w:r>
      <w:proofErr w:type="gramStart"/>
      <w:r w:rsidRPr="000D0BD3">
        <w:rPr>
          <w:rFonts w:ascii="Arial" w:eastAsia="Times New Roman" w:hAnsi="Arial" w:cs="Arial"/>
          <w:i/>
          <w:iCs/>
          <w:color w:val="303030"/>
          <w:sz w:val="23"/>
          <w:szCs w:val="23"/>
          <w:lang w:eastAsia="ru-RU"/>
        </w:rPr>
        <w:t>Maliyyə Nazirliyi</w:t>
      </w:r>
      <w:r w:rsidRPr="000D0BD3">
        <w:rPr>
          <w:rFonts w:ascii="Arial" w:eastAsia="Times New Roman" w:hAnsi="Arial" w:cs="Arial"/>
          <w:color w:val="303030"/>
          <w:sz w:val="23"/>
          <w:szCs w:val="23"/>
          <w:lang w:eastAsia="ru-RU"/>
        </w:rPr>
        <w:t> tərəfindən xarici donorların qrant vermək hüququnun əldə edilməsi barədə </w:t>
      </w:r>
      <w:r w:rsidRPr="000D0BD3">
        <w:rPr>
          <w:rFonts w:ascii="Arial" w:eastAsia="Times New Roman" w:hAnsi="Arial" w:cs="Arial"/>
          <w:i/>
          <w:iCs/>
          <w:color w:val="303030"/>
          <w:sz w:val="23"/>
          <w:szCs w:val="23"/>
          <w:lang w:eastAsia="ru-RU"/>
        </w:rPr>
        <w:t>əlaqələndirici dövlət orqanının göndərdiyi sənədlərə onların</w:t>
      </w:r>
      <w:r w:rsidRPr="000D0BD3">
        <w:rPr>
          <w:rFonts w:ascii="Arial" w:eastAsia="Times New Roman" w:hAnsi="Arial" w:cs="Arial"/>
          <w:color w:val="303030"/>
          <w:sz w:val="23"/>
          <w:szCs w:val="23"/>
          <w:lang w:eastAsia="ru-RU"/>
        </w:rPr>
        <w:t> daxil olduğu gündən </w:t>
      </w:r>
      <w:r w:rsidRPr="000D0BD3">
        <w:rPr>
          <w:rFonts w:ascii="Arial" w:eastAsia="Times New Roman" w:hAnsi="Arial" w:cs="Arial"/>
          <w:i/>
          <w:iCs/>
          <w:color w:val="303030"/>
          <w:sz w:val="23"/>
          <w:szCs w:val="23"/>
          <w:lang w:eastAsia="ru-RU"/>
        </w:rPr>
        <w:t>7</w:t>
      </w:r>
      <w:r w:rsidRPr="000D0BD3">
        <w:rPr>
          <w:rFonts w:ascii="Arial" w:eastAsia="Times New Roman" w:hAnsi="Arial" w:cs="Arial"/>
          <w:color w:val="303030"/>
          <w:sz w:val="23"/>
          <w:szCs w:val="23"/>
          <w:lang w:eastAsia="ru-RU"/>
        </w:rPr>
        <w:t> gün müddətində baxılır.</w:t>
      </w:r>
      <w:proofErr w:type="gramEnd"/>
      <w:r w:rsidRPr="000D0BD3">
        <w:rPr>
          <w:rFonts w:ascii="Arial" w:eastAsia="Times New Roman" w:hAnsi="Arial" w:cs="Arial"/>
          <w:color w:val="303030"/>
          <w:sz w:val="23"/>
          <w:szCs w:val="23"/>
          <w:lang w:eastAsia="ru-RU"/>
        </w:rPr>
        <w:t> </w:t>
      </w:r>
      <w:r w:rsidRPr="000D0BD3">
        <w:rPr>
          <w:rFonts w:ascii="Arial" w:eastAsia="Times New Roman" w:hAnsi="Arial" w:cs="Arial"/>
          <w:i/>
          <w:iCs/>
          <w:color w:val="303030"/>
          <w:sz w:val="23"/>
          <w:szCs w:val="23"/>
          <w:lang w:eastAsia="ru-RU"/>
        </w:rPr>
        <w:t>Həmin</w:t>
      </w:r>
      <w:r w:rsidRPr="000D0BD3">
        <w:rPr>
          <w:rFonts w:ascii="Arial" w:eastAsia="Times New Roman" w:hAnsi="Arial" w:cs="Arial"/>
          <w:color w:val="303030"/>
          <w:sz w:val="23"/>
          <w:szCs w:val="23"/>
          <w:lang w:eastAsia="ru-RU"/>
        </w:rPr>
        <w:t> sənədlərin əlavə araşdırılması zərurəti yarandıqda, qrantın maliyyə-iqtisadi məqsədə-müvafiqliyinə dair rəyin verilməsi müddəti </w:t>
      </w:r>
      <w:r w:rsidRPr="000D0BD3">
        <w:rPr>
          <w:rFonts w:ascii="Arial" w:eastAsia="Times New Roman" w:hAnsi="Arial" w:cs="Arial"/>
          <w:i/>
          <w:iCs/>
          <w:color w:val="303030"/>
          <w:sz w:val="23"/>
          <w:szCs w:val="23"/>
          <w:lang w:eastAsia="ru-RU"/>
        </w:rPr>
        <w:t>7</w:t>
      </w:r>
      <w:r w:rsidRPr="000D0BD3">
        <w:rPr>
          <w:rFonts w:ascii="Arial" w:eastAsia="Times New Roman" w:hAnsi="Arial" w:cs="Arial"/>
          <w:color w:val="303030"/>
          <w:sz w:val="23"/>
          <w:szCs w:val="23"/>
          <w:lang w:eastAsia="ru-RU"/>
        </w:rPr>
        <w:t> günədək uzadılır. </w:t>
      </w:r>
      <w:r w:rsidRPr="000D0BD3">
        <w:rPr>
          <w:rFonts w:ascii="Arial" w:eastAsia="Times New Roman" w:hAnsi="Arial" w:cs="Arial"/>
          <w:i/>
          <w:iCs/>
          <w:strike/>
          <w:color w:val="303030"/>
          <w:sz w:val="23"/>
          <w:szCs w:val="23"/>
          <w:lang w:eastAsia="ru-RU"/>
        </w:rPr>
        <w:t>Müraciətə baxılan zaman qrantın predmeti ilə bağlı aidiyyəti dövlət orqanları münasibət bildirə bilərlər.</w:t>
      </w:r>
      <w:bookmarkStart w:id="5" w:name="_ednref5"/>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"_edn5"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[v]</w:t>
      </w:r>
      <w:r w:rsidRPr="000D0BD3">
        <w:rPr>
          <w:rFonts w:ascii="Arial" w:eastAsia="Times New Roman" w:hAnsi="Arial" w:cs="Arial"/>
          <w:color w:val="303030"/>
          <w:sz w:val="23"/>
          <w:szCs w:val="23"/>
          <w:lang w:eastAsia="ru-RU"/>
        </w:rPr>
        <w:fldChar w:fldCharType="end"/>
      </w:r>
      <w:bookmarkEnd w:id="5"/>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3.2. Qrantın maliyyə-iqtisadi məqsədəmüvafiqliyinə dair </w:t>
      </w:r>
      <w:r w:rsidRPr="000D0BD3">
        <w:rPr>
          <w:rFonts w:ascii="Arial" w:eastAsia="Times New Roman" w:hAnsi="Arial" w:cs="Arial"/>
          <w:i/>
          <w:iCs/>
          <w:color w:val="303030"/>
          <w:sz w:val="23"/>
          <w:szCs w:val="23"/>
          <w:lang w:eastAsia="ru-RU"/>
        </w:rPr>
        <w:t>Maliyyə Nazirliyinin</w:t>
      </w:r>
      <w:r w:rsidRPr="000D0BD3">
        <w:rPr>
          <w:rFonts w:ascii="Arial" w:eastAsia="Times New Roman" w:hAnsi="Arial" w:cs="Arial"/>
          <w:color w:val="303030"/>
          <w:sz w:val="23"/>
          <w:szCs w:val="23"/>
          <w:lang w:eastAsia="ru-RU"/>
        </w:rPr>
        <w:t> rəyində onun məqsədəmüvafiq hesab edilməsi və ya edilməməsi </w:t>
      </w:r>
      <w:r w:rsidRPr="000D0BD3">
        <w:rPr>
          <w:rFonts w:ascii="Arial" w:eastAsia="Times New Roman" w:hAnsi="Arial" w:cs="Arial"/>
          <w:i/>
          <w:iCs/>
          <w:color w:val="303030"/>
          <w:sz w:val="23"/>
          <w:szCs w:val="23"/>
          <w:lang w:eastAsia="ru-RU"/>
        </w:rPr>
        <w:t>əsaslandırılmalı və rəy əlaqələndirici dövlət orqanına təqdim edilməlidir</w:t>
      </w:r>
      <w:r w:rsidRPr="000D0BD3">
        <w:rPr>
          <w:rFonts w:ascii="Arial" w:eastAsia="Times New Roman" w:hAnsi="Arial" w:cs="Arial"/>
          <w:color w:val="303030"/>
          <w:sz w:val="23"/>
          <w:szCs w:val="23"/>
          <w:lang w:eastAsia="ru-RU"/>
        </w:rPr>
        <w:t>. </w:t>
      </w:r>
      <w:bookmarkStart w:id="6" w:name="_ednref6"/>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"_edn6"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[vi]</w:t>
      </w:r>
      <w:r w:rsidRPr="000D0BD3">
        <w:rPr>
          <w:rFonts w:ascii="Arial" w:eastAsia="Times New Roman" w:hAnsi="Arial" w:cs="Arial"/>
          <w:color w:val="303030"/>
          <w:sz w:val="23"/>
          <w:szCs w:val="23"/>
          <w:lang w:eastAsia="ru-RU"/>
        </w:rPr>
        <w:fldChar w:fldCharType="end"/>
      </w:r>
      <w:bookmarkEnd w:id="6"/>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 xml:space="preserve">3.2-1. </w:t>
      </w:r>
      <w:proofErr w:type="gramStart"/>
      <w:r w:rsidRPr="000D0BD3">
        <w:rPr>
          <w:rFonts w:ascii="Arial" w:eastAsia="Times New Roman" w:hAnsi="Arial" w:cs="Arial"/>
          <w:i/>
          <w:iCs/>
          <w:color w:val="303030"/>
          <w:sz w:val="23"/>
          <w:szCs w:val="23"/>
          <w:lang w:eastAsia="ru-RU"/>
        </w:rPr>
        <w:t>Qrantın maliyyə-iqtisadi cəhətdən məqsədəmüvafiq hesab edilməməsinə dair Maliyyə Nazirliyinin rəyi daxil olduqdan sonra əlaqələndirici dövlət orqanı tərəfindən 3 iş günü müddətində bu barədə müraciət etmiş xarici donora və ya müqavilə üzrə resipiyentə (onların</w:t>
      </w:r>
      <w:proofErr w:type="gramEnd"/>
      <w:r w:rsidRPr="000D0BD3">
        <w:rPr>
          <w:rFonts w:ascii="Arial" w:eastAsia="Times New Roman" w:hAnsi="Arial" w:cs="Arial"/>
          <w:i/>
          <w:iCs/>
          <w:color w:val="303030"/>
          <w:sz w:val="23"/>
          <w:szCs w:val="23"/>
          <w:lang w:eastAsia="ru-RU"/>
        </w:rPr>
        <w:t xml:space="preserve"> </w:t>
      </w:r>
      <w:proofErr w:type="gramStart"/>
      <w:r w:rsidRPr="000D0BD3">
        <w:rPr>
          <w:rFonts w:ascii="Arial" w:eastAsia="Times New Roman" w:hAnsi="Arial" w:cs="Arial"/>
          <w:i/>
          <w:iCs/>
          <w:color w:val="303030"/>
          <w:sz w:val="23"/>
          <w:szCs w:val="23"/>
          <w:lang w:eastAsia="ru-RU"/>
        </w:rPr>
        <w:t>nümayəndəsinə) məlumat verilir.</w:t>
      </w:r>
      <w:bookmarkStart w:id="7" w:name="_ednref7"/>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"_edn7"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[vii]</w:t>
      </w:r>
      <w:r w:rsidRPr="000D0BD3">
        <w:rPr>
          <w:rFonts w:ascii="Arial" w:eastAsia="Times New Roman" w:hAnsi="Arial" w:cs="Arial"/>
          <w:color w:val="303030"/>
          <w:sz w:val="23"/>
          <w:szCs w:val="23"/>
          <w:lang w:eastAsia="ru-RU"/>
        </w:rPr>
        <w:fldChar w:fldCharType="end"/>
      </w:r>
      <w:bookmarkEnd w:id="7"/>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3.3. Qrantın yönəldildiyi sahənin ehtiyaclarının dövlət tərəfindən ödənilməsi qrantın maliyyə-iqtisadi cəhətdən məqsədəmüvafiq hesab olunmaması üçün əsasdır.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color w:val="303030"/>
          <w:sz w:val="23"/>
          <w:szCs w:val="23"/>
          <w:lang w:eastAsia="ru-RU"/>
        </w:rPr>
        <w:t xml:space="preserve">3.4. </w:t>
      </w:r>
      <w:proofErr w:type="gramStart"/>
      <w:r w:rsidRPr="000D0BD3">
        <w:rPr>
          <w:rFonts w:ascii="Arial" w:eastAsia="Times New Roman" w:hAnsi="Arial" w:cs="Arial"/>
          <w:i/>
          <w:iCs/>
          <w:color w:val="303030"/>
          <w:sz w:val="23"/>
          <w:szCs w:val="23"/>
          <w:lang w:eastAsia="ru-RU"/>
        </w:rPr>
        <w:t>Qrantın verilməsi məqsədi və onun maliyyə-iqtisadi əsaslandırılması qeyri-dəqiq göstərildikdə, qrantın maliyyə-iqtisadi məqsədəmüvafiqliyinə dair rəyin verilməsindən imtina edilir və bu Qaydanın 3.1-ci bəndində göstərilən müddətdə əlaqələndirici dövlət orqanına bu</w:t>
      </w:r>
      <w:proofErr w:type="gramEnd"/>
      <w:r w:rsidRPr="000D0BD3">
        <w:rPr>
          <w:rFonts w:ascii="Arial" w:eastAsia="Times New Roman" w:hAnsi="Arial" w:cs="Arial"/>
          <w:i/>
          <w:iCs/>
          <w:color w:val="303030"/>
          <w:sz w:val="23"/>
          <w:szCs w:val="23"/>
          <w:lang w:eastAsia="ru-RU"/>
        </w:rPr>
        <w:t xml:space="preserve"> barədə məlumat verilir.</w:t>
      </w:r>
      <w:bookmarkStart w:id="8" w:name="_ednref8"/>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"_edn8"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[viii]</w:t>
      </w:r>
      <w:r w:rsidRPr="000D0BD3">
        <w:rPr>
          <w:rFonts w:ascii="Arial" w:eastAsia="Times New Roman" w:hAnsi="Arial" w:cs="Arial"/>
          <w:color w:val="303030"/>
          <w:sz w:val="23"/>
          <w:szCs w:val="23"/>
          <w:lang w:eastAsia="ru-RU"/>
        </w:rPr>
        <w:fldChar w:fldCharType="end"/>
      </w:r>
      <w:bookmarkEnd w:id="8"/>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 xml:space="preserve">3.5. </w:t>
      </w:r>
      <w:proofErr w:type="gramStart"/>
      <w:r w:rsidRPr="000D0BD3">
        <w:rPr>
          <w:rFonts w:ascii="Arial" w:eastAsia="Times New Roman" w:hAnsi="Arial" w:cs="Arial"/>
          <w:i/>
          <w:iCs/>
          <w:strike/>
          <w:color w:val="303030"/>
          <w:sz w:val="23"/>
          <w:szCs w:val="23"/>
          <w:lang w:eastAsia="ru-RU"/>
        </w:rPr>
        <w:t>Nazirlik hər il birinci yarımillik üzrə avqust ayının 10-dək və ikinci yarımillik üzrə növbəti ilin fevral ayının 10-dək qrantın maliyyə-iqtisadi məqsədəmüvafiqliyinə dair təqdim etdiyi rəylər barədə aidiyyəti üzrə Azərbaycan Respublikasının İqtisadiyyat və Sənaye Nazirliyin</w:t>
      </w:r>
      <w:proofErr w:type="gramEnd"/>
      <w:r w:rsidRPr="000D0BD3">
        <w:rPr>
          <w:rFonts w:ascii="Arial" w:eastAsia="Times New Roman" w:hAnsi="Arial" w:cs="Arial"/>
          <w:i/>
          <w:iCs/>
          <w:strike/>
          <w:color w:val="303030"/>
          <w:sz w:val="23"/>
          <w:szCs w:val="23"/>
          <w:lang w:eastAsia="ru-RU"/>
        </w:rPr>
        <w:t xml:space="preserve">ə, </w:t>
      </w:r>
      <w:r w:rsidRPr="000D0BD3">
        <w:rPr>
          <w:rFonts w:ascii="Arial" w:eastAsia="Times New Roman" w:hAnsi="Arial" w:cs="Arial"/>
          <w:i/>
          <w:iCs/>
          <w:strike/>
          <w:color w:val="303030"/>
          <w:sz w:val="23"/>
          <w:szCs w:val="23"/>
          <w:lang w:eastAsia="ru-RU"/>
        </w:rPr>
        <w:lastRenderedPageBreak/>
        <w:t>Azərbaycan Respublikasının Ədliyyə Nazirliyinə və Azərbaycan Respublikasının Dini Qurumlarla İş üzrə Dövlət Komitəsinə aşağıdakılar barədə məlumatları təqdim edir:</w:t>
      </w:r>
      <w:r w:rsidRPr="000D0BD3">
        <w:rPr>
          <w:rFonts w:ascii="Arial" w:eastAsia="Times New Roman" w:hAnsi="Arial" w:cs="Arial"/>
          <w:color w:val="303030"/>
          <w:sz w:val="23"/>
          <w:szCs w:val="23"/>
          <w:lang w:eastAsia="ru-RU"/>
        </w:rPr>
        <w:t> </w:t>
      </w:r>
      <w:bookmarkStart w:id="9" w:name="_ednref9"/>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"_edn9"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i/>
          <w:iCs/>
          <w:strike/>
          <w:color w:val="0E4D7A"/>
          <w:sz w:val="23"/>
          <w:szCs w:val="23"/>
          <w:u w:val="single"/>
          <w:lang w:eastAsia="ru-RU"/>
        </w:rPr>
        <w:t>[ix]</w:t>
      </w:r>
      <w:r w:rsidRPr="000D0BD3">
        <w:rPr>
          <w:rFonts w:ascii="Arial" w:eastAsia="Times New Roman" w:hAnsi="Arial" w:cs="Arial"/>
          <w:color w:val="303030"/>
          <w:sz w:val="23"/>
          <w:szCs w:val="23"/>
          <w:lang w:eastAsia="ru-RU"/>
        </w:rPr>
        <w:fldChar w:fldCharType="end"/>
      </w:r>
      <w:bookmarkEnd w:id="9"/>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3.5.1. müraciət edən xarici donorun adı, mənsub olduğu ölkə və onun adından müraciət etmiş şəxs barədə məlumatları;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3.5.2. qrantın məqsədi, məbləği və icra müddəti barədə məlumatları;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3.5.3. müqavilə üzrə nəzərdə tutulmuş resipiyent barədə məlumatı;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i/>
          <w:iCs/>
          <w:strike/>
          <w:color w:val="303030"/>
          <w:sz w:val="23"/>
          <w:szCs w:val="23"/>
          <w:lang w:eastAsia="ru-RU"/>
        </w:rPr>
        <w:t>3.5.4. qrant maliyyə-iqtisadi cəhətdən məqsədəmüvafiq hesab olunmadıqda, bunun əsaslandırılması.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numPr>
          <w:ilvl w:val="0"/>
          <w:numId w:val="4"/>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Qrant vermək hüququnun əldə edilməsi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4</w:t>
      </w:r>
      <w:r w:rsidRPr="000D0BD3">
        <w:rPr>
          <w:rFonts w:ascii="Arial" w:eastAsia="Times New Roman" w:hAnsi="Arial" w:cs="Arial"/>
          <w:i/>
          <w:iCs/>
          <w:color w:val="303030"/>
          <w:sz w:val="23"/>
          <w:szCs w:val="23"/>
          <w:lang w:eastAsia="ru-RU"/>
        </w:rPr>
        <w:t>.1. Qrantın maliyyə-iqtisadi cəhətdən məqsədəmüvafiq hesab olunması barədə Maliyyə Nazirliyinin rəyi əlaqələndirici dövlət orqanına təqdim olunduğu təqdirdə, xarici donor qrant vermək hüququnu əldə etmiş hesab edilir.</w:t>
      </w:r>
      <w:bookmarkStart w:id="10" w:name="_ednref10"/>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"_edn10" </w:instrText>
      </w:r>
      <w:r w:rsidRPr="000D0BD3">
        <w:rPr>
          <w:rFonts w:ascii="Arial" w:eastAsia="Times New Roman" w:hAnsi="Arial" w:cs="Arial"/>
          <w:color w:val="303030"/>
          <w:sz w:val="23"/>
          <w:szCs w:val="23"/>
          <w:lang w:eastAsia="ru-RU"/>
        </w:rPr>
        <w:fldChar w:fldCharType="separate"/>
      </w:r>
      <w:r w:rsidRPr="000D0BD3">
        <w:rPr>
          <w:rFonts w:ascii="Arial" w:eastAsia="Times New Roman" w:hAnsi="Arial" w:cs="Arial"/>
          <w:b/>
          <w:bCs/>
          <w:color w:val="0E4D7A"/>
          <w:sz w:val="23"/>
          <w:szCs w:val="23"/>
          <w:u w:val="single"/>
          <w:lang w:eastAsia="ru-RU"/>
        </w:rPr>
        <w:t>[x]</w:t>
      </w:r>
      <w:r w:rsidRPr="000D0BD3">
        <w:rPr>
          <w:rFonts w:ascii="Arial" w:eastAsia="Times New Roman" w:hAnsi="Arial" w:cs="Arial"/>
          <w:color w:val="303030"/>
          <w:sz w:val="23"/>
          <w:szCs w:val="23"/>
          <w:lang w:eastAsia="ru-RU"/>
        </w:rPr>
        <w:fldChar w:fldCharType="end"/>
      </w:r>
      <w:bookmarkEnd w:id="10"/>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xml:space="preserve">4.2. </w:t>
      </w:r>
      <w:proofErr w:type="gramStart"/>
      <w:r w:rsidRPr="000D0BD3">
        <w:rPr>
          <w:rFonts w:ascii="Arial" w:eastAsia="Times New Roman" w:hAnsi="Arial" w:cs="Arial"/>
          <w:color w:val="303030"/>
          <w:sz w:val="23"/>
          <w:szCs w:val="23"/>
          <w:lang w:eastAsia="ru-RU"/>
        </w:rPr>
        <w:t>Qrant vermək hüququnu əldə etmiş xarici donorların bağladığı qrant müqavilələrinin (verdiyi qərarların) qeydiyyatı Azərbaycan Respublikası Nazirlər Kabinetinin 2015-ci il 5 iyun tarixli 216 nömrəli qərarı ilə təsdiq edilmiş “Qrant müqavilələrinin (qərarlarının) qeydə alınması Qaydası”na əsasən h</w:t>
      </w:r>
      <w:proofErr w:type="gramEnd"/>
      <w:r w:rsidRPr="000D0BD3">
        <w:rPr>
          <w:rFonts w:ascii="Arial" w:eastAsia="Times New Roman" w:hAnsi="Arial" w:cs="Arial"/>
          <w:color w:val="303030"/>
          <w:sz w:val="23"/>
          <w:szCs w:val="23"/>
          <w:lang w:eastAsia="ru-RU"/>
        </w:rPr>
        <w:t>əyata keçirilir.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numPr>
          <w:ilvl w:val="0"/>
          <w:numId w:val="5"/>
        </w:numPr>
        <w:shd w:val="clear" w:color="auto" w:fill="FFFFFF"/>
        <w:spacing w:before="60" w:after="6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Yekun müddəa</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xml:space="preserve">5.1. </w:t>
      </w:r>
      <w:proofErr w:type="gramStart"/>
      <w:r w:rsidRPr="000D0BD3">
        <w:rPr>
          <w:rFonts w:ascii="Arial" w:eastAsia="Times New Roman" w:hAnsi="Arial" w:cs="Arial"/>
          <w:color w:val="303030"/>
          <w:sz w:val="23"/>
          <w:szCs w:val="23"/>
          <w:lang w:eastAsia="ru-RU"/>
        </w:rPr>
        <w:t>Bu Qaydada dəyişikliklər Azərbaycan Respublikası Prezidentinin 2002-ci il 24 avqust tarixli 772 nömrəli Fərmanı ilə təsdiq edilmiş “İcra hakimiyyəti orqanlarının normativ hüquqi aktlarının hazırlanması və qəbul edilməsi qaydası haqqında Əsasnamə”nin 2.6-1-ci bəndinə uyğun edilir.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10534"/>
      </w:tblGrid>
      <w:tr w:rsidR="000D0BD3" w:rsidRPr="000D0BD3" w:rsidTr="000D0BD3">
        <w:tc>
          <w:tcPr>
            <w:tcW w:w="123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“Xarici donorlar tərəfindən Azərbaycan Respublikasının ərazisində qrant vermək hüququnun əldə edilməsi Qaydası”na</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əlavə</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Qrantın maliyyə-iqtisadi məqsədəmüvafiqliyinə dair rəyin əldə edilməsi barədə ərizənin forması</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tbl>
            <w:tblPr>
              <w:tblW w:w="9150" w:type="dxa"/>
              <w:tblCellMar>
                <w:top w:w="15" w:type="dxa"/>
                <w:left w:w="15" w:type="dxa"/>
                <w:bottom w:w="15" w:type="dxa"/>
                <w:right w:w="15" w:type="dxa"/>
              </w:tblCellMar>
              <w:tblLook w:val="04A0" w:firstRow="1" w:lastRow="0" w:firstColumn="1" w:lastColumn="0" w:noHBand="0" w:noVBand="1"/>
            </w:tblPr>
            <w:tblGrid>
              <w:gridCol w:w="9150"/>
            </w:tblGrid>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roofErr w:type="gramStart"/>
                  <w:r w:rsidRPr="000D0BD3">
                    <w:rPr>
                      <w:rFonts w:ascii="Times New Roman" w:eastAsia="Times New Roman" w:hAnsi="Times New Roman" w:cs="Times New Roman"/>
                      <w:sz w:val="24"/>
                      <w:szCs w:val="24"/>
                      <w:lang w:eastAsia="ru-RU"/>
                    </w:rPr>
                    <w:t>(qrantın maliyyə-iqtisadi məqsədəmüvafiqliyinə</w:t>
                  </w:r>
                  <w:proofErr w:type="gramEnd"/>
                </w:p>
                <w:p w:rsidR="000D0BD3" w:rsidRPr="000D0BD3" w:rsidRDefault="000D0BD3" w:rsidP="000D0BD3">
                  <w:pPr>
                    <w:spacing w:before="60" w:after="180" w:line="240" w:lineRule="auto"/>
                    <w:textAlignment w:val="baseline"/>
                    <w:rPr>
                      <w:rFonts w:ascii="Times New Roman" w:eastAsia="Times New Roman" w:hAnsi="Times New Roman" w:cs="Times New Roman"/>
                      <w:sz w:val="24"/>
                      <w:szCs w:val="24"/>
                      <w:lang w:eastAsia="ru-RU"/>
                    </w:rPr>
                  </w:pPr>
                  <w:proofErr w:type="gramStart"/>
                  <w:r w:rsidRPr="000D0BD3">
                    <w:rPr>
                      <w:rFonts w:ascii="Times New Roman" w:eastAsia="Times New Roman" w:hAnsi="Times New Roman" w:cs="Times New Roman"/>
                      <w:sz w:val="24"/>
                      <w:szCs w:val="24"/>
                      <w:lang w:eastAsia="ru-RU"/>
                    </w:rPr>
                    <w:lastRenderedPageBreak/>
                    <w:t>dair rəyi verən orqanın adı)</w:t>
                  </w:r>
                  <w:proofErr w:type="gramEnd"/>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(müraciət edən təşkilatın adı, təşkilati-hüquqi forması)</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(müraciət edən təşkilatın qeydiyyat tarixi, nömrəsi, VÖEN-i, bank rekvizitləri, hüquqi ünvanı)</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after="0" w:line="240" w:lineRule="auto"/>
                    <w:rPr>
                      <w:rFonts w:ascii="Times New Roman" w:eastAsia="Times New Roman" w:hAnsi="Times New Roman" w:cs="Times New Roman"/>
                      <w:sz w:val="24"/>
                      <w:szCs w:val="24"/>
                      <w:lang w:eastAsia="ru-RU"/>
                    </w:rPr>
                  </w:pPr>
                  <w:proofErr w:type="gramStart"/>
                  <w:r w:rsidRPr="000D0BD3">
                    <w:rPr>
                      <w:rFonts w:ascii="Times New Roman" w:eastAsia="Times New Roman" w:hAnsi="Times New Roman" w:cs="Times New Roman"/>
                      <w:sz w:val="24"/>
                      <w:szCs w:val="24"/>
                      <w:lang w:eastAsia="ru-RU"/>
                    </w:rPr>
                    <w:t>(qanuni təmsilçinin soyadı, adı, atasının adı, işlədiyi yer və vəzifəsi, ünvanı, şəxsiyyətini təsdiq edən sənədinin nömrəsi, verildiyi tarix və vəsiqəni vermiş orqanın adı, dövlət reyestrindən çıxarışının nömrəsi, tarixi)</w:t>
                  </w:r>
                  <w:proofErr w:type="gramEnd"/>
                </w:p>
              </w:tc>
            </w:tr>
          </w:tbl>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tərəfindən</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Ə R İ Z Ə</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Xarici donor qismində çıxış edən</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b/>
                <w:bCs/>
                <w:color w:val="303030"/>
                <w:sz w:val="23"/>
                <w:szCs w:val="23"/>
                <w:lang w:eastAsia="ru-RU"/>
              </w:rPr>
              <w:t> </w:t>
            </w:r>
          </w:p>
          <w:tbl>
            <w:tblPr>
              <w:tblW w:w="9150" w:type="dxa"/>
              <w:tblCellMar>
                <w:top w:w="15" w:type="dxa"/>
                <w:left w:w="15" w:type="dxa"/>
                <w:bottom w:w="15" w:type="dxa"/>
                <w:right w:w="15" w:type="dxa"/>
              </w:tblCellMar>
              <w:tblLook w:val="04A0" w:firstRow="1" w:lastRow="0" w:firstColumn="1" w:lastColumn="0" w:noHBand="0" w:noVBand="1"/>
            </w:tblPr>
            <w:tblGrid>
              <w:gridCol w:w="9150"/>
            </w:tblGrid>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(hüquqi şəxsin adı, təşkilati-hüquqi forması, mənsub olduğu ölkə, qeydiyyat nömrəsi və tarixi, qeydiyyata almış orqan)</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və qrant müqaviləsi üzrə </w:t>
                  </w:r>
                  <w:r w:rsidRPr="000D0BD3">
                    <w:rPr>
                      <w:rFonts w:ascii="Times New Roman" w:eastAsia="Times New Roman" w:hAnsi="Times New Roman" w:cs="Times New Roman"/>
                      <w:i/>
                      <w:iCs/>
                      <w:strike/>
                      <w:sz w:val="24"/>
                      <w:szCs w:val="24"/>
                      <w:lang w:eastAsia="ru-RU"/>
                    </w:rPr>
                    <w:t>nəzərdə tutulan</w:t>
                  </w:r>
                  <w:r w:rsidRPr="000D0BD3">
                    <w:rPr>
                      <w:rFonts w:ascii="Times New Roman" w:eastAsia="Times New Roman" w:hAnsi="Times New Roman" w:cs="Times New Roman"/>
                      <w:sz w:val="24"/>
                      <w:szCs w:val="24"/>
                      <w:lang w:eastAsia="ru-RU"/>
                    </w:rPr>
                    <w:t> resipiyent qismində çıxış edən</w:t>
                  </w:r>
                  <w:bookmarkStart w:id="11" w:name="_ednref11"/>
                  <w:r w:rsidRPr="000D0BD3">
                    <w:rPr>
                      <w:rFonts w:ascii="Times New Roman" w:eastAsia="Times New Roman" w:hAnsi="Times New Roman" w:cs="Times New Roman"/>
                      <w:sz w:val="24"/>
                      <w:szCs w:val="24"/>
                      <w:lang w:eastAsia="ru-RU"/>
                    </w:rPr>
                    <w:fldChar w:fldCharType="begin"/>
                  </w:r>
                  <w:r w:rsidRPr="000D0BD3">
                    <w:rPr>
                      <w:rFonts w:ascii="Times New Roman" w:eastAsia="Times New Roman" w:hAnsi="Times New Roman" w:cs="Times New Roman"/>
                      <w:sz w:val="24"/>
                      <w:szCs w:val="24"/>
                      <w:lang w:eastAsia="ru-RU"/>
                    </w:rPr>
                    <w:instrText xml:space="preserve"> HYPERLINK "http://law.org.az/?p=577&amp;lang=az" \l "_edn11" </w:instrText>
                  </w:r>
                  <w:r w:rsidRPr="000D0BD3">
                    <w:rPr>
                      <w:rFonts w:ascii="Times New Roman" w:eastAsia="Times New Roman" w:hAnsi="Times New Roman" w:cs="Times New Roman"/>
                      <w:sz w:val="24"/>
                      <w:szCs w:val="24"/>
                      <w:lang w:eastAsia="ru-RU"/>
                    </w:rPr>
                    <w:fldChar w:fldCharType="separate"/>
                  </w:r>
                  <w:r w:rsidRPr="000D0BD3">
                    <w:rPr>
                      <w:rFonts w:ascii="Times New Roman" w:eastAsia="Times New Roman" w:hAnsi="Times New Roman" w:cs="Times New Roman"/>
                      <w:b/>
                      <w:bCs/>
                      <w:color w:val="0E4D7A"/>
                      <w:sz w:val="24"/>
                      <w:szCs w:val="24"/>
                      <w:u w:val="single"/>
                      <w:lang w:eastAsia="ru-RU"/>
                    </w:rPr>
                    <w:t>[xi]</w:t>
                  </w:r>
                  <w:r w:rsidRPr="000D0BD3">
                    <w:rPr>
                      <w:rFonts w:ascii="Times New Roman" w:eastAsia="Times New Roman" w:hAnsi="Times New Roman" w:cs="Times New Roman"/>
                      <w:sz w:val="24"/>
                      <w:szCs w:val="24"/>
                      <w:lang w:eastAsia="ru-RU"/>
                    </w:rPr>
                    <w:fldChar w:fldCharType="end"/>
                  </w:r>
                  <w:bookmarkEnd w:id="11"/>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(hüquqi şəxsin adı, təşkilati-hüquqi forması, mənsub olduğu ölkə, qeydiyyat nömrəsi və tarixi, qeydiyyata almış orqan)</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arasında</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(müqavilənin adı)</w:t>
                  </w:r>
                </w:p>
              </w:tc>
            </w:tr>
          </w:tbl>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qrant </w:t>
            </w:r>
            <w:r w:rsidRPr="000D0BD3">
              <w:rPr>
                <w:rFonts w:ascii="Arial" w:eastAsia="Times New Roman" w:hAnsi="Arial" w:cs="Arial"/>
                <w:i/>
                <w:iCs/>
                <w:color w:val="303030"/>
                <w:sz w:val="23"/>
                <w:szCs w:val="23"/>
                <w:lang w:eastAsia="ru-RU"/>
              </w:rPr>
              <w:t>müqaviləsi bağlanılmışdır (qərarı verilmişdir).</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Qrantın məqsədi</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lastRenderedPageBreak/>
              <w:t> </w:t>
            </w:r>
          </w:p>
          <w:tbl>
            <w:tblPr>
              <w:tblW w:w="9150" w:type="dxa"/>
              <w:tblCellMar>
                <w:top w:w="15" w:type="dxa"/>
                <w:left w:w="15" w:type="dxa"/>
                <w:bottom w:w="15" w:type="dxa"/>
                <w:right w:w="15" w:type="dxa"/>
              </w:tblCellMar>
              <w:tblLook w:val="04A0" w:firstRow="1" w:lastRow="0" w:firstColumn="1" w:lastColumn="0" w:noHBand="0" w:noVBand="1"/>
            </w:tblPr>
            <w:tblGrid>
              <w:gridCol w:w="9150"/>
            </w:tblGrid>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məbləği və ya başqa maddi formada əşya barədə məlumat</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(rəqəmlə və sözlə, valyuta göstərilməklə)</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icra müddəti</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(başlandığı və bitdiyi müddət)</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Xarici donorun qrant vermək üçün maliyyələşdirmə mənbəyi və əvvəllər maliyyələşdirdiyi sahələr</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Qoşma (ərizəyə əlavə olunan sənədlərin siyahısı və vərəqlərin sayı göstərilməklə)</w:t>
                  </w: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p>
              </w:tc>
            </w:tr>
            <w:tr w:rsidR="000D0BD3" w:rsidRPr="000D0BD3">
              <w:tc>
                <w:tcPr>
                  <w:tcW w:w="12090" w:type="dxa"/>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0D0BD3" w:rsidRPr="000D0BD3" w:rsidRDefault="000D0BD3" w:rsidP="000D0BD3">
                  <w:pPr>
                    <w:spacing w:before="150" w:after="150" w:line="240" w:lineRule="auto"/>
                    <w:rPr>
                      <w:rFonts w:ascii="Times New Roman" w:eastAsia="Times New Roman" w:hAnsi="Times New Roman" w:cs="Times New Roman"/>
                      <w:sz w:val="24"/>
                      <w:szCs w:val="24"/>
                      <w:lang w:eastAsia="ru-RU"/>
                    </w:rPr>
                  </w:pPr>
                  <w:r w:rsidRPr="000D0BD3">
                    <w:rPr>
                      <w:rFonts w:ascii="Times New Roman" w:eastAsia="Times New Roman" w:hAnsi="Times New Roman" w:cs="Times New Roman"/>
                      <w:sz w:val="24"/>
                      <w:szCs w:val="24"/>
                      <w:lang w:eastAsia="ru-RU"/>
                    </w:rPr>
                    <w:t>(əlavə edilən sənədlər barədə məlumatlar ayrı-ayrı sətirlərdə göstərilir)</w:t>
                  </w:r>
                </w:p>
              </w:tc>
            </w:tr>
          </w:tbl>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Göstərilənləri nəzərə alaraq, qeyd olunmuş qrantın maliyyə-iqtisadi məqsədəmüvafiqliyinə dair rəyin verilməsini xahiş edirik.</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Müraciəti imzalamış şəxsin</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soyadı, adı, atasının adı, vəzifəsi və imzası__________________________________________</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(təşkilatın möhürü ilə təsdiq edilir)</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Tarix____________</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Əlaqə telefonları (faks nömrəsi, elektron poçt ünvanı)</w:t>
            </w:r>
          </w:p>
          <w:p w:rsidR="000D0BD3" w:rsidRPr="000D0BD3" w:rsidRDefault="000D0BD3" w:rsidP="000D0BD3">
            <w:pPr>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________________________________________________________________________________</w:t>
            </w:r>
          </w:p>
        </w:tc>
      </w:tr>
    </w:tbl>
    <w:bookmarkStart w:id="12" w:name="_edn1"/>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lastRenderedPageBreak/>
        <w:fldChar w:fldCharType="begin"/>
      </w:r>
      <w:r w:rsidRPr="000D0BD3">
        <w:rPr>
          <w:rFonts w:ascii="Arial" w:eastAsia="Times New Roman" w:hAnsi="Arial" w:cs="Arial"/>
          <w:color w:val="303030"/>
          <w:sz w:val="23"/>
          <w:szCs w:val="23"/>
          <w:lang w:eastAsia="ru-RU"/>
        </w:rPr>
        <w:instrText xml:space="preserve"> HYPERLINK "http://law.org.az/?p=577&amp;lang=az" \l "_ednref1"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[i]</w:t>
      </w:r>
      <w:r w:rsidRPr="000D0BD3">
        <w:rPr>
          <w:rFonts w:ascii="Arial" w:eastAsia="Times New Roman" w:hAnsi="Arial" w:cs="Arial"/>
          <w:color w:val="303030"/>
          <w:sz w:val="23"/>
          <w:szCs w:val="23"/>
          <w:lang w:eastAsia="ru-RU"/>
        </w:rPr>
        <w:fldChar w:fldCharType="end"/>
      </w:r>
      <w:bookmarkEnd w:id="12"/>
      <w:r w:rsidRPr="000D0BD3">
        <w:rPr>
          <w:rFonts w:ascii="Arial" w:eastAsia="Times New Roman" w:hAnsi="Arial" w:cs="Arial"/>
          <w:color w:val="303030"/>
          <w:sz w:val="23"/>
          <w:szCs w:val="23"/>
          <w:lang w:eastAsia="ru-RU"/>
        </w:rPr>
        <w:t> </w:t>
      </w:r>
      <w:hyperlink r:id="rId6"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1.4-cü bəndi ləğv edilmişdir.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3" w:name="_edn2"/>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"_ednref2"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[ii]</w:t>
      </w:r>
      <w:r w:rsidRPr="000D0BD3">
        <w:rPr>
          <w:rFonts w:ascii="Arial" w:eastAsia="Times New Roman" w:hAnsi="Arial" w:cs="Arial"/>
          <w:color w:val="303030"/>
          <w:sz w:val="23"/>
          <w:szCs w:val="23"/>
          <w:lang w:eastAsia="ru-RU"/>
        </w:rPr>
        <w:fldChar w:fldCharType="end"/>
      </w:r>
      <w:bookmarkEnd w:id="13"/>
      <w:r w:rsidRPr="000D0BD3">
        <w:rPr>
          <w:rFonts w:ascii="Arial" w:eastAsia="Times New Roman" w:hAnsi="Arial" w:cs="Arial"/>
          <w:color w:val="303030"/>
          <w:sz w:val="23"/>
          <w:szCs w:val="23"/>
          <w:lang w:eastAsia="ru-RU"/>
        </w:rPr>
        <w:t> </w:t>
      </w:r>
      <w:hyperlink r:id="rId7"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2.2-ci bənddə </w:t>
      </w:r>
      <w:r w:rsidRPr="000D0BD3">
        <w:rPr>
          <w:rFonts w:ascii="Arial" w:eastAsia="Times New Roman" w:hAnsi="Arial" w:cs="Arial"/>
          <w:b/>
          <w:bCs/>
          <w:color w:val="303030"/>
          <w:sz w:val="23"/>
          <w:szCs w:val="23"/>
          <w:lang w:eastAsia="ru-RU"/>
        </w:rPr>
        <w:t>“(bundan sonra – Nazirlik)”</w:t>
      </w:r>
      <w:r w:rsidRPr="000D0BD3">
        <w:rPr>
          <w:rFonts w:ascii="Arial" w:eastAsia="Times New Roman" w:hAnsi="Arial" w:cs="Arial"/>
          <w:color w:val="303030"/>
          <w:sz w:val="23"/>
          <w:szCs w:val="23"/>
          <w:lang w:eastAsia="ru-RU"/>
        </w:rPr>
        <w:t> sözləri</w:t>
      </w:r>
      <w:proofErr w:type="gramEnd"/>
      <w:r w:rsidRPr="000D0BD3">
        <w:rPr>
          <w:rFonts w:ascii="Arial" w:eastAsia="Times New Roman" w:hAnsi="Arial" w:cs="Arial"/>
          <w:color w:val="303030"/>
          <w:sz w:val="23"/>
          <w:szCs w:val="23"/>
          <w:lang w:eastAsia="ru-RU"/>
        </w:rPr>
        <w:t> </w:t>
      </w:r>
      <w:r w:rsidRPr="000D0BD3">
        <w:rPr>
          <w:rFonts w:ascii="Arial" w:eastAsia="Times New Roman" w:hAnsi="Arial" w:cs="Arial"/>
          <w:b/>
          <w:bCs/>
          <w:color w:val="303030"/>
          <w:sz w:val="23"/>
          <w:szCs w:val="23"/>
          <w:lang w:eastAsia="ru-RU"/>
        </w:rPr>
        <w:t>“(</w:t>
      </w:r>
      <w:proofErr w:type="gramStart"/>
      <w:r w:rsidRPr="000D0BD3">
        <w:rPr>
          <w:rFonts w:ascii="Arial" w:eastAsia="Times New Roman" w:hAnsi="Arial" w:cs="Arial"/>
          <w:b/>
          <w:bCs/>
          <w:color w:val="303030"/>
          <w:sz w:val="23"/>
          <w:szCs w:val="23"/>
          <w:lang w:eastAsia="ru-RU"/>
        </w:rPr>
        <w:t>bundan sonra – Maliyyə Nazirliyi</w:t>
      </w:r>
      <w:r w:rsidRPr="000D0BD3">
        <w:rPr>
          <w:rFonts w:ascii="Arial" w:eastAsia="Times New Roman" w:hAnsi="Arial" w:cs="Arial"/>
          <w:color w:val="303030"/>
          <w:sz w:val="23"/>
          <w:szCs w:val="23"/>
          <w:lang w:eastAsia="ru-RU"/>
        </w:rPr>
        <w:t>)” sözləri ilə əvəz edilmişdir.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4" w:name="_edn3"/>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"_ednref3"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[iii]</w:t>
      </w:r>
      <w:r w:rsidRPr="000D0BD3">
        <w:rPr>
          <w:rFonts w:ascii="Arial" w:eastAsia="Times New Roman" w:hAnsi="Arial" w:cs="Arial"/>
          <w:color w:val="303030"/>
          <w:sz w:val="23"/>
          <w:szCs w:val="23"/>
          <w:lang w:eastAsia="ru-RU"/>
        </w:rPr>
        <w:fldChar w:fldCharType="end"/>
      </w:r>
      <w:bookmarkEnd w:id="14"/>
      <w:r w:rsidRPr="000D0BD3">
        <w:rPr>
          <w:rFonts w:ascii="Arial" w:eastAsia="Times New Roman" w:hAnsi="Arial" w:cs="Arial"/>
          <w:color w:val="303030"/>
          <w:sz w:val="23"/>
          <w:szCs w:val="23"/>
          <w:lang w:eastAsia="ru-RU"/>
        </w:rPr>
        <w:t> </w:t>
      </w:r>
      <w:hyperlink r:id="rId8"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2.3-cü və 2.4-cü bəndləri yeni redaksiyada</w:t>
      </w:r>
      <w:proofErr w:type="gramEnd"/>
      <w:r w:rsidRPr="000D0BD3">
        <w:rPr>
          <w:rFonts w:ascii="Arial" w:eastAsia="Times New Roman" w:hAnsi="Arial" w:cs="Arial"/>
          <w:color w:val="303030"/>
          <w:sz w:val="23"/>
          <w:szCs w:val="23"/>
          <w:lang w:eastAsia="ru-RU"/>
        </w:rPr>
        <w:t xml:space="preserve"> verilmişdir.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əvvəlki redaksiyada deyilirdi: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2.3. Qrantın maliyyə-iqtisadi məqsədəmüvafiqliyinə dair Nazirliyin rəyinin əldə edilməsi üçün xarici donor tərəfindən Nazirliyə bu Qaydanın əlavəsində göstərilmiş formada təqdim edilən ərizəyə aşağıdakı sənədlər əlavə olunur: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0D0BD3">
        <w:rPr>
          <w:rFonts w:ascii="Arial" w:eastAsia="Times New Roman" w:hAnsi="Arial" w:cs="Arial"/>
          <w:strike/>
          <w:color w:val="303030"/>
          <w:sz w:val="23"/>
          <w:szCs w:val="23"/>
          <w:lang w:eastAsia="ru-RU"/>
        </w:rPr>
        <w:t>2.3.1. xarici donorla resipiyent arasında bağlanılması nəzərdə tutulan qrant müqaviləsinin məqsədini, məbləğini, nəzərdə tutulmuş resipiyenti, icra müddətini, sub-qrantlara (olduğu halda) dair tələblərini əks etdirən qrant müqaviləsinin (qərarının) layihəsi, müqavilə üzrə tərtib edil</w:t>
      </w:r>
      <w:proofErr w:type="gramEnd"/>
      <w:r w:rsidRPr="000D0BD3">
        <w:rPr>
          <w:rFonts w:ascii="Arial" w:eastAsia="Times New Roman" w:hAnsi="Arial" w:cs="Arial"/>
          <w:strike/>
          <w:color w:val="303030"/>
          <w:sz w:val="23"/>
          <w:szCs w:val="23"/>
          <w:lang w:eastAsia="ru-RU"/>
        </w:rPr>
        <w:t>ən sənədlər (layihə, proqram, smeta xərcləri);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2.3.2. qrantın maliyyə-iqtisadi əsaslandırılması;</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2.3.3. xarici donorun təsis edilməsi haqqında qərarın, nizamnaməsinin (əsasnaməsinin) və ya qeydiyyatını təsdiq edən sənədin (qeydiyyat şəhadətnaməsinin və s.) surəti;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2.3.4. xarici donorun nümayəndəsinin müvafiq ərizəni imzalamaq səlahiyyətini təsdiq edən etibarnamə.</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2.4. Bu Qaydanın 2.3-cü bəndində nəzərdə tutulmuş sənədlər xarici dildə tərtib edildikdə, onların notariat qaydasında təsdiq olunmuş tərcüməsi də əlavə edilir. Xarici ölkədə tərtib olunmuş sənədlər və ya məlumatlar həmçinin leqallaşdırılmalı və ya onlara apostil verilməlidir.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5" w:name="_edn4"/>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"_ednref4"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[iv]</w:t>
      </w:r>
      <w:r w:rsidRPr="000D0BD3">
        <w:rPr>
          <w:rFonts w:ascii="Arial" w:eastAsia="Times New Roman" w:hAnsi="Arial" w:cs="Arial"/>
          <w:color w:val="303030"/>
          <w:sz w:val="23"/>
          <w:szCs w:val="23"/>
          <w:lang w:eastAsia="ru-RU"/>
        </w:rPr>
        <w:fldChar w:fldCharType="end"/>
      </w:r>
      <w:bookmarkEnd w:id="15"/>
      <w:r w:rsidRPr="000D0BD3">
        <w:rPr>
          <w:rFonts w:ascii="Arial" w:eastAsia="Times New Roman" w:hAnsi="Arial" w:cs="Arial"/>
          <w:color w:val="303030"/>
          <w:sz w:val="23"/>
          <w:szCs w:val="23"/>
          <w:lang w:eastAsia="ru-RU"/>
        </w:rPr>
        <w:t> </w:t>
      </w:r>
      <w:hyperlink r:id="rId9"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Qaydası”na yeni məzmunda 2.5-ci və 2.6-cı bəndlər</w:t>
      </w:r>
      <w:proofErr w:type="gramEnd"/>
      <w:r w:rsidRPr="000D0BD3">
        <w:rPr>
          <w:rFonts w:ascii="Arial" w:eastAsia="Times New Roman" w:hAnsi="Arial" w:cs="Arial"/>
          <w:color w:val="303030"/>
          <w:sz w:val="23"/>
          <w:szCs w:val="23"/>
          <w:lang w:eastAsia="ru-RU"/>
        </w:rPr>
        <w:t xml:space="preserve"> əlavə edilmişdir.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6" w:name="_edn5"/>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"_ednref5"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[v]</w:t>
      </w:r>
      <w:r w:rsidRPr="000D0BD3">
        <w:rPr>
          <w:rFonts w:ascii="Arial" w:eastAsia="Times New Roman" w:hAnsi="Arial" w:cs="Arial"/>
          <w:color w:val="303030"/>
          <w:sz w:val="23"/>
          <w:szCs w:val="23"/>
          <w:lang w:eastAsia="ru-RU"/>
        </w:rPr>
        <w:fldChar w:fldCharType="end"/>
      </w:r>
      <w:bookmarkEnd w:id="16"/>
      <w:r w:rsidRPr="000D0BD3">
        <w:rPr>
          <w:rFonts w:ascii="Arial" w:eastAsia="Times New Roman" w:hAnsi="Arial" w:cs="Arial"/>
          <w:color w:val="303030"/>
          <w:sz w:val="23"/>
          <w:szCs w:val="23"/>
          <w:lang w:eastAsia="ru-RU"/>
        </w:rPr>
        <w:t> </w:t>
      </w:r>
      <w:hyperlink r:id="rId10"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3.1-ci bəndinin birinci cümlədə “</w:t>
      </w:r>
      <w:r w:rsidRPr="000D0BD3">
        <w:rPr>
          <w:rFonts w:ascii="Arial" w:eastAsia="Times New Roman" w:hAnsi="Arial" w:cs="Arial"/>
          <w:b/>
          <w:bCs/>
          <w:color w:val="303030"/>
          <w:sz w:val="23"/>
          <w:szCs w:val="23"/>
          <w:lang w:eastAsia="ru-RU"/>
        </w:rPr>
        <w:t>Nazirlik</w:t>
      </w:r>
      <w:r w:rsidRPr="000D0BD3">
        <w:rPr>
          <w:rFonts w:ascii="Arial" w:eastAsia="Times New Roman" w:hAnsi="Arial" w:cs="Arial"/>
          <w:color w:val="303030"/>
          <w:sz w:val="23"/>
          <w:szCs w:val="23"/>
          <w:lang w:eastAsia="ru-RU"/>
        </w:rPr>
        <w:t>” s</w:t>
      </w:r>
      <w:proofErr w:type="gramEnd"/>
      <w:r w:rsidRPr="000D0BD3">
        <w:rPr>
          <w:rFonts w:ascii="Arial" w:eastAsia="Times New Roman" w:hAnsi="Arial" w:cs="Arial"/>
          <w:color w:val="303030"/>
          <w:sz w:val="23"/>
          <w:szCs w:val="23"/>
          <w:lang w:eastAsia="ru-RU"/>
        </w:rPr>
        <w:t>ö</w:t>
      </w:r>
      <w:proofErr w:type="gramStart"/>
      <w:r w:rsidRPr="000D0BD3">
        <w:rPr>
          <w:rFonts w:ascii="Arial" w:eastAsia="Times New Roman" w:hAnsi="Arial" w:cs="Arial"/>
          <w:color w:val="303030"/>
          <w:sz w:val="23"/>
          <w:szCs w:val="23"/>
          <w:lang w:eastAsia="ru-RU"/>
        </w:rPr>
        <w:t>zü “</w:t>
      </w:r>
      <w:r w:rsidRPr="000D0BD3">
        <w:rPr>
          <w:rFonts w:ascii="Arial" w:eastAsia="Times New Roman" w:hAnsi="Arial" w:cs="Arial"/>
          <w:b/>
          <w:bCs/>
          <w:color w:val="303030"/>
          <w:sz w:val="23"/>
          <w:szCs w:val="23"/>
          <w:lang w:eastAsia="ru-RU"/>
        </w:rPr>
        <w:t>Maliyyə Nazirliyi</w:t>
      </w:r>
      <w:r w:rsidRPr="000D0BD3">
        <w:rPr>
          <w:rFonts w:ascii="Arial" w:eastAsia="Times New Roman" w:hAnsi="Arial" w:cs="Arial"/>
          <w:color w:val="303030"/>
          <w:sz w:val="23"/>
          <w:szCs w:val="23"/>
          <w:lang w:eastAsia="ru-RU"/>
        </w:rPr>
        <w:t>” sözləri ilə, “</w:t>
      </w:r>
      <w:r w:rsidRPr="000D0BD3">
        <w:rPr>
          <w:rFonts w:ascii="Arial" w:eastAsia="Times New Roman" w:hAnsi="Arial" w:cs="Arial"/>
          <w:b/>
          <w:bCs/>
          <w:color w:val="303030"/>
          <w:sz w:val="23"/>
          <w:szCs w:val="23"/>
          <w:lang w:eastAsia="ru-RU"/>
        </w:rPr>
        <w:t>müraciətlərinə ərizə</w:t>
      </w:r>
      <w:r w:rsidRPr="000D0BD3">
        <w:rPr>
          <w:rFonts w:ascii="Arial" w:eastAsia="Times New Roman" w:hAnsi="Arial" w:cs="Arial"/>
          <w:color w:val="303030"/>
          <w:sz w:val="23"/>
          <w:szCs w:val="23"/>
          <w:lang w:eastAsia="ru-RU"/>
        </w:rPr>
        <w:t>” sözləri “</w:t>
      </w:r>
      <w:r w:rsidRPr="000D0BD3">
        <w:rPr>
          <w:rFonts w:ascii="Arial" w:eastAsia="Times New Roman" w:hAnsi="Arial" w:cs="Arial"/>
          <w:b/>
          <w:bCs/>
          <w:color w:val="303030"/>
          <w:sz w:val="23"/>
          <w:szCs w:val="23"/>
          <w:lang w:eastAsia="ru-RU"/>
        </w:rPr>
        <w:t xml:space="preserve">əlaqələndirici dövlət orqanının göndərdiyi sənədlərə </w:t>
      </w:r>
      <w:r w:rsidRPr="000D0BD3">
        <w:rPr>
          <w:rFonts w:ascii="Arial" w:eastAsia="Times New Roman" w:hAnsi="Arial" w:cs="Arial"/>
          <w:b/>
          <w:bCs/>
          <w:color w:val="303030"/>
          <w:sz w:val="23"/>
          <w:szCs w:val="23"/>
          <w:lang w:eastAsia="ru-RU"/>
        </w:rPr>
        <w:lastRenderedPageBreak/>
        <w:t>onların</w:t>
      </w:r>
      <w:r w:rsidRPr="000D0BD3">
        <w:rPr>
          <w:rFonts w:ascii="Arial" w:eastAsia="Times New Roman" w:hAnsi="Arial" w:cs="Arial"/>
          <w:color w:val="303030"/>
          <w:sz w:val="23"/>
          <w:szCs w:val="23"/>
          <w:lang w:eastAsia="ru-RU"/>
        </w:rPr>
        <w:t>” sözləri ilə və “</w:t>
      </w:r>
      <w:r w:rsidRPr="000D0BD3">
        <w:rPr>
          <w:rFonts w:ascii="Arial" w:eastAsia="Times New Roman" w:hAnsi="Arial" w:cs="Arial"/>
          <w:b/>
          <w:bCs/>
          <w:color w:val="303030"/>
          <w:sz w:val="23"/>
          <w:szCs w:val="23"/>
          <w:lang w:eastAsia="ru-RU"/>
        </w:rPr>
        <w:t>15</w:t>
      </w:r>
      <w:r w:rsidRPr="000D0BD3">
        <w:rPr>
          <w:rFonts w:ascii="Arial" w:eastAsia="Times New Roman" w:hAnsi="Arial" w:cs="Arial"/>
          <w:color w:val="303030"/>
          <w:sz w:val="23"/>
          <w:szCs w:val="23"/>
          <w:lang w:eastAsia="ru-RU"/>
        </w:rPr>
        <w:t>” rəqəmi “</w:t>
      </w:r>
      <w:r w:rsidRPr="000D0BD3">
        <w:rPr>
          <w:rFonts w:ascii="Arial" w:eastAsia="Times New Roman" w:hAnsi="Arial" w:cs="Arial"/>
          <w:b/>
          <w:bCs/>
          <w:color w:val="303030"/>
          <w:sz w:val="23"/>
          <w:szCs w:val="23"/>
          <w:lang w:eastAsia="ru-RU"/>
        </w:rPr>
        <w:t>7</w:t>
      </w:r>
      <w:r w:rsidRPr="000D0BD3">
        <w:rPr>
          <w:rFonts w:ascii="Arial" w:eastAsia="Times New Roman" w:hAnsi="Arial" w:cs="Arial"/>
          <w:color w:val="303030"/>
          <w:sz w:val="23"/>
          <w:szCs w:val="23"/>
          <w:lang w:eastAsia="ru-RU"/>
        </w:rPr>
        <w:t>” rəqəmi ilə əvəz edilmişdir, ikinci cümlədə “</w:t>
      </w:r>
      <w:r w:rsidRPr="000D0BD3">
        <w:rPr>
          <w:rFonts w:ascii="Arial" w:eastAsia="Times New Roman" w:hAnsi="Arial" w:cs="Arial"/>
          <w:b/>
          <w:bCs/>
          <w:color w:val="303030"/>
          <w:sz w:val="23"/>
          <w:szCs w:val="23"/>
          <w:lang w:eastAsia="ru-RU"/>
        </w:rPr>
        <w:t>Bu Qaydanın 2-ci hiss</w:t>
      </w:r>
      <w:proofErr w:type="gramEnd"/>
      <w:r w:rsidRPr="000D0BD3">
        <w:rPr>
          <w:rFonts w:ascii="Arial" w:eastAsia="Times New Roman" w:hAnsi="Arial" w:cs="Arial"/>
          <w:b/>
          <w:bCs/>
          <w:color w:val="303030"/>
          <w:sz w:val="23"/>
          <w:szCs w:val="23"/>
          <w:lang w:eastAsia="ru-RU"/>
        </w:rPr>
        <w:t>əsində göstərilən</w:t>
      </w:r>
      <w:r w:rsidRPr="000D0BD3">
        <w:rPr>
          <w:rFonts w:ascii="Arial" w:eastAsia="Times New Roman" w:hAnsi="Arial" w:cs="Arial"/>
          <w:color w:val="303030"/>
          <w:sz w:val="23"/>
          <w:szCs w:val="23"/>
          <w:lang w:eastAsia="ru-RU"/>
        </w:rPr>
        <w:t>” sözləri “</w:t>
      </w:r>
      <w:r w:rsidRPr="000D0BD3">
        <w:rPr>
          <w:rFonts w:ascii="Arial" w:eastAsia="Times New Roman" w:hAnsi="Arial" w:cs="Arial"/>
          <w:b/>
          <w:bCs/>
          <w:color w:val="303030"/>
          <w:sz w:val="23"/>
          <w:szCs w:val="23"/>
          <w:lang w:eastAsia="ru-RU"/>
        </w:rPr>
        <w:t>Həmin</w:t>
      </w:r>
      <w:r w:rsidRPr="000D0BD3">
        <w:rPr>
          <w:rFonts w:ascii="Arial" w:eastAsia="Times New Roman" w:hAnsi="Arial" w:cs="Arial"/>
          <w:color w:val="303030"/>
          <w:sz w:val="23"/>
          <w:szCs w:val="23"/>
          <w:lang w:eastAsia="ru-RU"/>
        </w:rPr>
        <w:t>” sözü ilə və “</w:t>
      </w:r>
      <w:r w:rsidRPr="000D0BD3">
        <w:rPr>
          <w:rFonts w:ascii="Arial" w:eastAsia="Times New Roman" w:hAnsi="Arial" w:cs="Arial"/>
          <w:b/>
          <w:bCs/>
          <w:color w:val="303030"/>
          <w:sz w:val="23"/>
          <w:szCs w:val="23"/>
          <w:lang w:eastAsia="ru-RU"/>
        </w:rPr>
        <w:t>15</w:t>
      </w:r>
      <w:r w:rsidRPr="000D0BD3">
        <w:rPr>
          <w:rFonts w:ascii="Arial" w:eastAsia="Times New Roman" w:hAnsi="Arial" w:cs="Arial"/>
          <w:color w:val="303030"/>
          <w:sz w:val="23"/>
          <w:szCs w:val="23"/>
          <w:lang w:eastAsia="ru-RU"/>
        </w:rPr>
        <w:t>” rəqəmi “</w:t>
      </w:r>
      <w:r w:rsidRPr="000D0BD3">
        <w:rPr>
          <w:rFonts w:ascii="Arial" w:eastAsia="Times New Roman" w:hAnsi="Arial" w:cs="Arial"/>
          <w:b/>
          <w:bCs/>
          <w:color w:val="303030"/>
          <w:sz w:val="23"/>
          <w:szCs w:val="23"/>
          <w:lang w:eastAsia="ru-RU"/>
        </w:rPr>
        <w:t>7</w:t>
      </w:r>
      <w:r w:rsidRPr="000D0BD3">
        <w:rPr>
          <w:rFonts w:ascii="Arial" w:eastAsia="Times New Roman" w:hAnsi="Arial" w:cs="Arial"/>
          <w:color w:val="303030"/>
          <w:sz w:val="23"/>
          <w:szCs w:val="23"/>
          <w:lang w:eastAsia="ru-RU"/>
        </w:rPr>
        <w:t>” rəqəmi ilə əvəz edilmişdir və üçüncü cümlə çıxarılmışdır.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7" w:name="_edn6"/>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"_ednref6"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[vi]</w:t>
      </w:r>
      <w:r w:rsidRPr="000D0BD3">
        <w:rPr>
          <w:rFonts w:ascii="Arial" w:eastAsia="Times New Roman" w:hAnsi="Arial" w:cs="Arial"/>
          <w:color w:val="303030"/>
          <w:sz w:val="23"/>
          <w:szCs w:val="23"/>
          <w:lang w:eastAsia="ru-RU"/>
        </w:rPr>
        <w:fldChar w:fldCharType="end"/>
      </w:r>
      <w:bookmarkEnd w:id="17"/>
      <w:r w:rsidRPr="000D0BD3">
        <w:rPr>
          <w:rFonts w:ascii="Arial" w:eastAsia="Times New Roman" w:hAnsi="Arial" w:cs="Arial"/>
          <w:color w:val="303030"/>
          <w:sz w:val="23"/>
          <w:szCs w:val="23"/>
          <w:lang w:eastAsia="ru-RU"/>
        </w:rPr>
        <w:t> </w:t>
      </w:r>
      <w:hyperlink r:id="rId11"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3.2-ci bənddə “Nazirli</w:t>
      </w:r>
      <w:r w:rsidRPr="000D0BD3">
        <w:rPr>
          <w:rFonts w:ascii="Arial" w:eastAsia="Times New Roman" w:hAnsi="Arial" w:cs="Arial"/>
          <w:b/>
          <w:bCs/>
          <w:color w:val="303030"/>
          <w:sz w:val="23"/>
          <w:szCs w:val="23"/>
          <w:lang w:eastAsia="ru-RU"/>
        </w:rPr>
        <w:t>y</w:t>
      </w:r>
      <w:r w:rsidRPr="000D0BD3">
        <w:rPr>
          <w:rFonts w:ascii="Arial" w:eastAsia="Times New Roman" w:hAnsi="Arial" w:cs="Arial"/>
          <w:color w:val="303030"/>
          <w:sz w:val="23"/>
          <w:szCs w:val="23"/>
          <w:lang w:eastAsia="ru-RU"/>
        </w:rPr>
        <w:t>in” sözü “</w:t>
      </w:r>
      <w:r w:rsidRPr="000D0BD3">
        <w:rPr>
          <w:rFonts w:ascii="Arial" w:eastAsia="Times New Roman" w:hAnsi="Arial" w:cs="Arial"/>
          <w:b/>
          <w:bCs/>
          <w:color w:val="303030"/>
          <w:sz w:val="23"/>
          <w:szCs w:val="23"/>
          <w:lang w:eastAsia="ru-RU"/>
        </w:rPr>
        <w:t>Maliyyə</w:t>
      </w:r>
      <w:r w:rsidRPr="000D0BD3">
        <w:rPr>
          <w:rFonts w:ascii="Arial" w:eastAsia="Times New Roman" w:hAnsi="Arial" w:cs="Arial"/>
          <w:color w:val="303030"/>
          <w:sz w:val="23"/>
          <w:szCs w:val="23"/>
          <w:lang w:eastAsia="ru-RU"/>
        </w:rPr>
        <w:t> </w:t>
      </w:r>
      <w:r w:rsidRPr="000D0BD3">
        <w:rPr>
          <w:rFonts w:ascii="Arial" w:eastAsia="Times New Roman" w:hAnsi="Arial" w:cs="Arial"/>
          <w:b/>
          <w:bCs/>
          <w:color w:val="303030"/>
          <w:sz w:val="23"/>
          <w:szCs w:val="23"/>
          <w:lang w:eastAsia="ru-RU"/>
        </w:rPr>
        <w:t>Nazirliyinin</w:t>
      </w:r>
      <w:r w:rsidRPr="000D0BD3">
        <w:rPr>
          <w:rFonts w:ascii="Arial" w:eastAsia="Times New Roman" w:hAnsi="Arial" w:cs="Arial"/>
          <w:color w:val="303030"/>
          <w:sz w:val="23"/>
          <w:szCs w:val="23"/>
          <w:lang w:eastAsia="ru-RU"/>
        </w:rPr>
        <w:t>” s</w:t>
      </w:r>
      <w:proofErr w:type="gramEnd"/>
      <w:r w:rsidRPr="000D0BD3">
        <w:rPr>
          <w:rFonts w:ascii="Arial" w:eastAsia="Times New Roman" w:hAnsi="Arial" w:cs="Arial"/>
          <w:color w:val="303030"/>
          <w:sz w:val="23"/>
          <w:szCs w:val="23"/>
          <w:lang w:eastAsia="ru-RU"/>
        </w:rPr>
        <w:t>özləri ilə, “</w:t>
      </w:r>
      <w:r w:rsidRPr="000D0BD3">
        <w:rPr>
          <w:rFonts w:ascii="Arial" w:eastAsia="Times New Roman" w:hAnsi="Arial" w:cs="Arial"/>
          <w:b/>
          <w:bCs/>
          <w:color w:val="303030"/>
          <w:sz w:val="23"/>
          <w:szCs w:val="23"/>
          <w:lang w:eastAsia="ru-RU"/>
        </w:rPr>
        <w:t>əsaslandırılmalıdır</w:t>
      </w:r>
      <w:r w:rsidRPr="000D0BD3">
        <w:rPr>
          <w:rFonts w:ascii="Arial" w:eastAsia="Times New Roman" w:hAnsi="Arial" w:cs="Arial"/>
          <w:color w:val="303030"/>
          <w:sz w:val="23"/>
          <w:szCs w:val="23"/>
          <w:lang w:eastAsia="ru-RU"/>
        </w:rPr>
        <w:t>” sözü “</w:t>
      </w:r>
      <w:r w:rsidRPr="000D0BD3">
        <w:rPr>
          <w:rFonts w:ascii="Arial" w:eastAsia="Times New Roman" w:hAnsi="Arial" w:cs="Arial"/>
          <w:b/>
          <w:bCs/>
          <w:color w:val="303030"/>
          <w:sz w:val="23"/>
          <w:szCs w:val="23"/>
          <w:lang w:eastAsia="ru-RU"/>
        </w:rPr>
        <w:t>əsaslandırılmalı və rəy əlaqələndirici dövlət orqanına təqdim edilməlidir</w:t>
      </w:r>
      <w:r w:rsidRPr="000D0BD3">
        <w:rPr>
          <w:rFonts w:ascii="Arial" w:eastAsia="Times New Roman" w:hAnsi="Arial" w:cs="Arial"/>
          <w:color w:val="303030"/>
          <w:sz w:val="23"/>
          <w:szCs w:val="23"/>
          <w:lang w:eastAsia="ru-RU"/>
        </w:rPr>
        <w:t>” sözləri ilə əvəz edilmişdir.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8" w:name="_edn7"/>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"_ednref7"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[vii]</w:t>
      </w:r>
      <w:r w:rsidRPr="000D0BD3">
        <w:rPr>
          <w:rFonts w:ascii="Arial" w:eastAsia="Times New Roman" w:hAnsi="Arial" w:cs="Arial"/>
          <w:color w:val="303030"/>
          <w:sz w:val="23"/>
          <w:szCs w:val="23"/>
          <w:lang w:eastAsia="ru-RU"/>
        </w:rPr>
        <w:fldChar w:fldCharType="end"/>
      </w:r>
      <w:bookmarkEnd w:id="18"/>
      <w:r w:rsidRPr="000D0BD3">
        <w:rPr>
          <w:rFonts w:ascii="Arial" w:eastAsia="Times New Roman" w:hAnsi="Arial" w:cs="Arial"/>
          <w:color w:val="303030"/>
          <w:sz w:val="23"/>
          <w:szCs w:val="23"/>
          <w:lang w:eastAsia="ru-RU"/>
        </w:rPr>
        <w:t> </w:t>
      </w:r>
      <w:hyperlink r:id="rId12"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Qaydası”na yeni məzmunda 3.2-1-ci bənd əlavə edilmişdir.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19" w:name="_edn8"/>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"_ednref8"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[viii]</w:t>
      </w:r>
      <w:r w:rsidRPr="000D0BD3">
        <w:rPr>
          <w:rFonts w:ascii="Arial" w:eastAsia="Times New Roman" w:hAnsi="Arial" w:cs="Arial"/>
          <w:color w:val="303030"/>
          <w:sz w:val="23"/>
          <w:szCs w:val="23"/>
          <w:lang w:eastAsia="ru-RU"/>
        </w:rPr>
        <w:fldChar w:fldCharType="end"/>
      </w:r>
      <w:bookmarkEnd w:id="19"/>
      <w:r w:rsidRPr="000D0BD3">
        <w:rPr>
          <w:rFonts w:ascii="Arial" w:eastAsia="Times New Roman" w:hAnsi="Arial" w:cs="Arial"/>
          <w:color w:val="303030"/>
          <w:sz w:val="23"/>
          <w:szCs w:val="23"/>
          <w:lang w:eastAsia="ru-RU"/>
        </w:rPr>
        <w:t> </w:t>
      </w:r>
      <w:hyperlink r:id="rId13"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3.4-cü bəndi yeni redaksiyada verilmişdir.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əvvəlki redaksiyada deyilirdi: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3.4. Qrantın maliyyə-iqtisadi məqsədəmüvafiqliyinə dair rəyin verilməsindən aşağıdakı hallarda imtina edilir: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proofErr w:type="gramStart"/>
      <w:r w:rsidRPr="000D0BD3">
        <w:rPr>
          <w:rFonts w:ascii="Arial" w:eastAsia="Times New Roman" w:hAnsi="Arial" w:cs="Arial"/>
          <w:strike/>
          <w:color w:val="303030"/>
          <w:sz w:val="23"/>
          <w:szCs w:val="23"/>
          <w:lang w:eastAsia="ru-RU"/>
        </w:rPr>
        <w:t>3.4.1. bu Qaydanın 2.3-cü bəndində göstərilmiş ərizə, sənədlər və məlumatlar təqdim edilmədikdə və ya natamam təqdim edildikdə, habelə 2.4-cü bəndinin tələbləri pozulduqda;</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3.4.2. qrantın verilməsi məqsədi və onun maliyyə-iqtisadi əsaslandırılması qeyri-dəqiq göstərildikdə.</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20" w:name="_edn9"/>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"_ednref9"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[ix]</w:t>
      </w:r>
      <w:r w:rsidRPr="000D0BD3">
        <w:rPr>
          <w:rFonts w:ascii="Arial" w:eastAsia="Times New Roman" w:hAnsi="Arial" w:cs="Arial"/>
          <w:color w:val="303030"/>
          <w:sz w:val="23"/>
          <w:szCs w:val="23"/>
          <w:lang w:eastAsia="ru-RU"/>
        </w:rPr>
        <w:fldChar w:fldCharType="end"/>
      </w:r>
      <w:bookmarkEnd w:id="20"/>
      <w:r w:rsidRPr="000D0BD3">
        <w:rPr>
          <w:rFonts w:ascii="Arial" w:eastAsia="Times New Roman" w:hAnsi="Arial" w:cs="Arial"/>
          <w:color w:val="303030"/>
          <w:sz w:val="23"/>
          <w:szCs w:val="23"/>
          <w:lang w:eastAsia="ru-RU"/>
        </w:rPr>
        <w:t> </w:t>
      </w:r>
      <w:hyperlink r:id="rId14" w:history="1">
        <w:r w:rsidRPr="000D0BD3">
          <w:rPr>
            <w:rFonts w:ascii="Arial" w:eastAsia="Times New Roman" w:hAnsi="Arial" w:cs="Arial"/>
            <w:color w:val="0E4D7A"/>
            <w:sz w:val="23"/>
            <w:szCs w:val="23"/>
            <w:u w:val="single"/>
            <w:lang w:eastAsia="ru-RU"/>
          </w:rPr>
          <w:t>13 may 2016-cı il tarixli </w:t>
        </w:r>
        <w:r w:rsidRPr="000D0BD3">
          <w:rPr>
            <w:rFonts w:ascii="Arial" w:eastAsia="Times New Roman" w:hAnsi="Arial" w:cs="Arial"/>
            <w:b/>
            <w:bCs/>
            <w:color w:val="0E4D7A"/>
            <w:sz w:val="23"/>
            <w:szCs w:val="23"/>
            <w:u w:val="single"/>
            <w:lang w:eastAsia="ru-RU"/>
          </w:rPr>
          <w:t>195</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(“Azərbaycan” qəzeti, 20 may 2016-cı il, № 108, Azərbaycan Respublikasının Qanunvericilik Toplusu, 2016-cı il, № 5, maddə 955</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w:t>
      </w:r>
      <w:proofErr w:type="gramEnd"/>
      <w:r w:rsidRPr="000D0BD3">
        <w:rPr>
          <w:rFonts w:ascii="Arial" w:eastAsia="Times New Roman" w:hAnsi="Arial" w:cs="Arial"/>
          <w:color w:val="303030"/>
          <w:sz w:val="23"/>
          <w:szCs w:val="23"/>
          <w:lang w:eastAsia="ru-RU"/>
        </w:rPr>
        <w:t xml:space="preserve"> Qaydası”nın 3.5-ci bəndindən “</w:t>
      </w:r>
      <w:r w:rsidRPr="000D0BD3">
        <w:rPr>
          <w:rFonts w:ascii="Arial" w:eastAsia="Times New Roman" w:hAnsi="Arial" w:cs="Arial"/>
          <w:b/>
          <w:bCs/>
          <w:color w:val="303030"/>
          <w:sz w:val="23"/>
          <w:szCs w:val="23"/>
          <w:lang w:eastAsia="ru-RU"/>
        </w:rPr>
        <w:t>və Sənaye</w:t>
      </w:r>
      <w:r w:rsidRPr="000D0BD3">
        <w:rPr>
          <w:rFonts w:ascii="Arial" w:eastAsia="Times New Roman" w:hAnsi="Arial" w:cs="Arial"/>
          <w:color w:val="303030"/>
          <w:sz w:val="23"/>
          <w:szCs w:val="23"/>
          <w:lang w:eastAsia="ru-RU"/>
        </w:rPr>
        <w:t>” sözləri çıxarılmışdır.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hyperlink r:id="rId15" w:history="1">
        <w:proofErr w:type="gramStart"/>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Qaydası”nın 3.5-ci bəndi ləğv edilmişdir.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bookmarkStart w:id="21" w:name="_edn10"/>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"_ednref10"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[x]</w:t>
      </w:r>
      <w:r w:rsidRPr="000D0BD3">
        <w:rPr>
          <w:rFonts w:ascii="Arial" w:eastAsia="Times New Roman" w:hAnsi="Arial" w:cs="Arial"/>
          <w:color w:val="303030"/>
          <w:sz w:val="23"/>
          <w:szCs w:val="23"/>
          <w:lang w:eastAsia="ru-RU"/>
        </w:rPr>
        <w:fldChar w:fldCharType="end"/>
      </w:r>
      <w:bookmarkEnd w:id="21"/>
      <w:r w:rsidRPr="000D0BD3">
        <w:rPr>
          <w:rFonts w:ascii="Arial" w:eastAsia="Times New Roman" w:hAnsi="Arial" w:cs="Arial"/>
          <w:color w:val="303030"/>
          <w:sz w:val="23"/>
          <w:szCs w:val="23"/>
          <w:lang w:eastAsia="ru-RU"/>
        </w:rPr>
        <w:t> </w:t>
      </w:r>
      <w:hyperlink r:id="rId16"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xml:space="preserve">) ilə “Xarici donorlar tərəfindən </w:t>
      </w:r>
      <w:r w:rsidRPr="000D0BD3">
        <w:rPr>
          <w:rFonts w:ascii="Arial" w:eastAsia="Times New Roman" w:hAnsi="Arial" w:cs="Arial"/>
          <w:color w:val="303030"/>
          <w:sz w:val="23"/>
          <w:szCs w:val="23"/>
          <w:lang w:eastAsia="ru-RU"/>
        </w:rPr>
        <w:lastRenderedPageBreak/>
        <w:t>Azərbaycan Respublikasının ərazisində qrant vermək hüququnun əldə edilməsi Qaydası”nın 4.1-ci bəndi yeni redaksiyada verilmişdir.</w:t>
      </w:r>
      <w:proofErr w:type="gramEnd"/>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 </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t>əvvəlki redaksiyada deyilirdi:</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4.1. Qrantın maliyyə-iqtisadi cəhətdən məqsədəmüvafiq hesab olunması barədə Nazirliyin rəyini almış xarici donorlar qrant vermək hüququnu əldə etmiş hesab olunurlar.</w:t>
      </w:r>
    </w:p>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strike/>
          <w:color w:val="303030"/>
          <w:sz w:val="23"/>
          <w:szCs w:val="23"/>
          <w:lang w:eastAsia="ru-RU"/>
        </w:rPr>
        <w:t> </w:t>
      </w:r>
    </w:p>
    <w:bookmarkStart w:id="22" w:name="_edn11"/>
    <w:p w:rsidR="000D0BD3" w:rsidRPr="000D0BD3" w:rsidRDefault="000D0BD3" w:rsidP="000D0BD3">
      <w:pPr>
        <w:shd w:val="clear" w:color="auto" w:fill="FFFFFF"/>
        <w:spacing w:before="60" w:after="180" w:line="240" w:lineRule="auto"/>
        <w:textAlignment w:val="baseline"/>
        <w:rPr>
          <w:rFonts w:ascii="Arial" w:eastAsia="Times New Roman" w:hAnsi="Arial" w:cs="Arial"/>
          <w:color w:val="303030"/>
          <w:sz w:val="23"/>
          <w:szCs w:val="23"/>
          <w:lang w:eastAsia="ru-RU"/>
        </w:rPr>
      </w:pPr>
      <w:r w:rsidRPr="000D0BD3">
        <w:rPr>
          <w:rFonts w:ascii="Arial" w:eastAsia="Times New Roman" w:hAnsi="Arial" w:cs="Arial"/>
          <w:color w:val="303030"/>
          <w:sz w:val="23"/>
          <w:szCs w:val="23"/>
          <w:lang w:eastAsia="ru-RU"/>
        </w:rPr>
        <w:fldChar w:fldCharType="begin"/>
      </w:r>
      <w:r w:rsidRPr="000D0BD3">
        <w:rPr>
          <w:rFonts w:ascii="Arial" w:eastAsia="Times New Roman" w:hAnsi="Arial" w:cs="Arial"/>
          <w:color w:val="303030"/>
          <w:sz w:val="23"/>
          <w:szCs w:val="23"/>
          <w:lang w:eastAsia="ru-RU"/>
        </w:rPr>
        <w:instrText xml:space="preserve"> HYPERLINK "http://law.org.az/?p=577&amp;lang=az" \l "_ednref11" </w:instrText>
      </w:r>
      <w:r w:rsidRPr="000D0BD3">
        <w:rPr>
          <w:rFonts w:ascii="Arial" w:eastAsia="Times New Roman" w:hAnsi="Arial" w:cs="Arial"/>
          <w:color w:val="303030"/>
          <w:sz w:val="23"/>
          <w:szCs w:val="23"/>
          <w:lang w:eastAsia="ru-RU"/>
        </w:rPr>
        <w:fldChar w:fldCharType="separate"/>
      </w:r>
      <w:proofErr w:type="gramStart"/>
      <w:r w:rsidRPr="000D0BD3">
        <w:rPr>
          <w:rFonts w:ascii="Arial" w:eastAsia="Times New Roman" w:hAnsi="Arial" w:cs="Arial"/>
          <w:b/>
          <w:bCs/>
          <w:color w:val="0E4D7A"/>
          <w:sz w:val="23"/>
          <w:szCs w:val="23"/>
          <w:u w:val="single"/>
          <w:lang w:eastAsia="ru-RU"/>
        </w:rPr>
        <w:t>[xi]</w:t>
      </w:r>
      <w:r w:rsidRPr="000D0BD3">
        <w:rPr>
          <w:rFonts w:ascii="Arial" w:eastAsia="Times New Roman" w:hAnsi="Arial" w:cs="Arial"/>
          <w:color w:val="303030"/>
          <w:sz w:val="23"/>
          <w:szCs w:val="23"/>
          <w:lang w:eastAsia="ru-RU"/>
        </w:rPr>
        <w:fldChar w:fldCharType="end"/>
      </w:r>
      <w:bookmarkEnd w:id="22"/>
      <w:r w:rsidRPr="000D0BD3">
        <w:rPr>
          <w:rFonts w:ascii="Arial" w:eastAsia="Times New Roman" w:hAnsi="Arial" w:cs="Arial"/>
          <w:color w:val="303030"/>
          <w:sz w:val="23"/>
          <w:szCs w:val="23"/>
          <w:lang w:eastAsia="ru-RU"/>
        </w:rPr>
        <w:t> </w:t>
      </w:r>
      <w:hyperlink r:id="rId17" w:history="1">
        <w:r w:rsidRPr="000D0BD3">
          <w:rPr>
            <w:rFonts w:ascii="Arial" w:eastAsia="Times New Roman" w:hAnsi="Arial" w:cs="Arial"/>
            <w:color w:val="0E4D7A"/>
            <w:sz w:val="23"/>
            <w:szCs w:val="23"/>
            <w:u w:val="single"/>
            <w:lang w:eastAsia="ru-RU"/>
          </w:rPr>
          <w:t>24 yanvar 2017-ci il tarixli </w:t>
        </w:r>
        <w:r w:rsidRPr="000D0BD3">
          <w:rPr>
            <w:rFonts w:ascii="Arial" w:eastAsia="Times New Roman" w:hAnsi="Arial" w:cs="Arial"/>
            <w:b/>
            <w:bCs/>
            <w:color w:val="0E4D7A"/>
            <w:sz w:val="23"/>
            <w:szCs w:val="23"/>
            <w:u w:val="single"/>
            <w:lang w:eastAsia="ru-RU"/>
          </w:rPr>
          <w:t>12</w:t>
        </w:r>
        <w:r w:rsidRPr="000D0BD3">
          <w:rPr>
            <w:rFonts w:ascii="Arial" w:eastAsia="Times New Roman" w:hAnsi="Arial" w:cs="Arial"/>
            <w:color w:val="0E4D7A"/>
            <w:sz w:val="23"/>
            <w:szCs w:val="23"/>
            <w:u w:val="single"/>
            <w:lang w:eastAsia="ru-RU"/>
          </w:rPr>
          <w:t> nömrəli</w:t>
        </w:r>
      </w:hyperlink>
      <w:r w:rsidRPr="000D0BD3">
        <w:rPr>
          <w:rFonts w:ascii="Arial" w:eastAsia="Times New Roman" w:hAnsi="Arial" w:cs="Arial"/>
          <w:color w:val="303030"/>
          <w:sz w:val="23"/>
          <w:szCs w:val="23"/>
          <w:lang w:eastAsia="ru-RU"/>
        </w:rPr>
        <w:t> Azərbaycan Respublikası Nazirlər Kabinetinin Qərarı </w:t>
      </w:r>
      <w:r w:rsidRPr="000D0BD3">
        <w:rPr>
          <w:rFonts w:ascii="Arial" w:eastAsia="Times New Roman" w:hAnsi="Arial" w:cs="Arial"/>
          <w:b/>
          <w:bCs/>
          <w:color w:val="303030"/>
          <w:sz w:val="23"/>
          <w:szCs w:val="23"/>
          <w:lang w:eastAsia="ru-RU"/>
        </w:rPr>
        <w:t>(“Xalq” qəzeti, 26 yanvar 2017-ci il, № 17</w:t>
      </w:r>
      <w:r w:rsidRPr="000D0BD3">
        <w:rPr>
          <w:rFonts w:ascii="Arial" w:eastAsia="Times New Roman" w:hAnsi="Arial" w:cs="Arial"/>
          <w:color w:val="303030"/>
          <w:sz w:val="23"/>
          <w:szCs w:val="23"/>
          <w:lang w:eastAsia="ru-RU"/>
        </w:rPr>
        <w:t>) ilə “Xarici donorlar tərəfindən Azərbaycan Respublikasının ərazisində qrant vermək hüququnun əldə edilməsi Qaydası”na əlavə – “Qrantın maliyyə-iqtisadi məqsədəmüvafiqliyinə dair</w:t>
      </w:r>
      <w:proofErr w:type="gramEnd"/>
      <w:r w:rsidRPr="000D0BD3">
        <w:rPr>
          <w:rFonts w:ascii="Arial" w:eastAsia="Times New Roman" w:hAnsi="Arial" w:cs="Arial"/>
          <w:color w:val="303030"/>
          <w:sz w:val="23"/>
          <w:szCs w:val="23"/>
          <w:lang w:eastAsia="ru-RU"/>
        </w:rPr>
        <w:t xml:space="preserve"> </w:t>
      </w:r>
      <w:proofErr w:type="gramStart"/>
      <w:r w:rsidRPr="000D0BD3">
        <w:rPr>
          <w:rFonts w:ascii="Arial" w:eastAsia="Times New Roman" w:hAnsi="Arial" w:cs="Arial"/>
          <w:color w:val="303030"/>
          <w:sz w:val="23"/>
          <w:szCs w:val="23"/>
          <w:lang w:eastAsia="ru-RU"/>
        </w:rPr>
        <w:t>rəyin əldə edilməsi barədə ərizənin forması”ndan “nəzərdə tutulan” sözləri çıxarılmışdır və həmin formada “</w:t>
      </w:r>
      <w:r w:rsidRPr="000D0BD3">
        <w:rPr>
          <w:rFonts w:ascii="Arial" w:eastAsia="Times New Roman" w:hAnsi="Arial" w:cs="Arial"/>
          <w:b/>
          <w:bCs/>
          <w:color w:val="303030"/>
          <w:sz w:val="23"/>
          <w:szCs w:val="23"/>
          <w:lang w:eastAsia="ru-RU"/>
        </w:rPr>
        <w:t>müqaviləsinin bağlanılması (qərarın verilməsi) nəzərdə tutulmuşdur</w:t>
      </w:r>
      <w:r w:rsidRPr="000D0BD3">
        <w:rPr>
          <w:rFonts w:ascii="Arial" w:eastAsia="Times New Roman" w:hAnsi="Arial" w:cs="Arial"/>
          <w:color w:val="303030"/>
          <w:sz w:val="23"/>
          <w:szCs w:val="23"/>
          <w:lang w:eastAsia="ru-RU"/>
        </w:rPr>
        <w:t>” sözləri “</w:t>
      </w:r>
      <w:r w:rsidRPr="000D0BD3">
        <w:rPr>
          <w:rFonts w:ascii="Arial" w:eastAsia="Times New Roman" w:hAnsi="Arial" w:cs="Arial"/>
          <w:b/>
          <w:bCs/>
          <w:color w:val="303030"/>
          <w:sz w:val="23"/>
          <w:szCs w:val="23"/>
          <w:lang w:eastAsia="ru-RU"/>
        </w:rPr>
        <w:t>müqaviləsi bağlanılmışdır (qərarı verilmişdir)”</w:t>
      </w:r>
      <w:r w:rsidRPr="000D0BD3">
        <w:rPr>
          <w:rFonts w:ascii="Arial" w:eastAsia="Times New Roman" w:hAnsi="Arial" w:cs="Arial"/>
          <w:color w:val="303030"/>
          <w:sz w:val="23"/>
          <w:szCs w:val="23"/>
          <w:lang w:eastAsia="ru-RU"/>
        </w:rPr>
        <w:t> sözləri</w:t>
      </w:r>
      <w:proofErr w:type="gramEnd"/>
      <w:r w:rsidRPr="000D0BD3">
        <w:rPr>
          <w:rFonts w:ascii="Arial" w:eastAsia="Times New Roman" w:hAnsi="Arial" w:cs="Arial"/>
          <w:color w:val="303030"/>
          <w:sz w:val="23"/>
          <w:szCs w:val="23"/>
          <w:lang w:eastAsia="ru-RU"/>
        </w:rPr>
        <w:t xml:space="preserve"> ilə əvəz edilmişdir.</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5E0"/>
    <w:multiLevelType w:val="multilevel"/>
    <w:tmpl w:val="C28047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405C16"/>
    <w:multiLevelType w:val="multilevel"/>
    <w:tmpl w:val="0EE6FD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B62E3B"/>
    <w:multiLevelType w:val="multilevel"/>
    <w:tmpl w:val="971E03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0A08E3"/>
    <w:multiLevelType w:val="multilevel"/>
    <w:tmpl w:val="322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EC4867"/>
    <w:multiLevelType w:val="multilevel"/>
    <w:tmpl w:val="B7282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29"/>
    <w:rsid w:val="000D0BD3"/>
    <w:rsid w:val="003D1629"/>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D0BD3"/>
    <w:rPr>
      <w:b/>
      <w:bCs/>
    </w:rPr>
  </w:style>
  <w:style w:type="character" w:styleId="Emphasis">
    <w:name w:val="Emphasis"/>
    <w:basedOn w:val="DefaultParagraphFont"/>
    <w:uiPriority w:val="20"/>
    <w:qFormat/>
    <w:rsid w:val="000D0BD3"/>
    <w:rPr>
      <w:i/>
      <w:iCs/>
    </w:rPr>
  </w:style>
  <w:style w:type="character" w:customStyle="1" w:styleId="apple-converted-space">
    <w:name w:val="apple-converted-space"/>
    <w:basedOn w:val="DefaultParagraphFont"/>
    <w:rsid w:val="000D0BD3"/>
  </w:style>
  <w:style w:type="character" w:styleId="Hyperlink">
    <w:name w:val="Hyperlink"/>
    <w:basedOn w:val="DefaultParagraphFont"/>
    <w:uiPriority w:val="99"/>
    <w:semiHidden/>
    <w:unhideWhenUsed/>
    <w:rsid w:val="000D0B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D0BD3"/>
    <w:rPr>
      <w:b/>
      <w:bCs/>
    </w:rPr>
  </w:style>
  <w:style w:type="character" w:styleId="Emphasis">
    <w:name w:val="Emphasis"/>
    <w:basedOn w:val="DefaultParagraphFont"/>
    <w:uiPriority w:val="20"/>
    <w:qFormat/>
    <w:rsid w:val="000D0BD3"/>
    <w:rPr>
      <w:i/>
      <w:iCs/>
    </w:rPr>
  </w:style>
  <w:style w:type="character" w:customStyle="1" w:styleId="apple-converted-space">
    <w:name w:val="apple-converted-space"/>
    <w:basedOn w:val="DefaultParagraphFont"/>
    <w:rsid w:val="000D0BD3"/>
  </w:style>
  <w:style w:type="character" w:styleId="Hyperlink">
    <w:name w:val="Hyperlink"/>
    <w:basedOn w:val="DefaultParagraphFont"/>
    <w:uiPriority w:val="99"/>
    <w:semiHidden/>
    <w:unhideWhenUsed/>
    <w:rsid w:val="000D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4706" TargetMode="External"/><Relationship Id="rId13" Type="http://schemas.openxmlformats.org/officeDocument/2006/relationships/hyperlink" Target="http://e-qanun.az/framework/34706"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qanun.az/framework/34706" TargetMode="External"/><Relationship Id="rId12" Type="http://schemas.openxmlformats.org/officeDocument/2006/relationships/hyperlink" Target="http://e-qanun.az/framework/34706" TargetMode="External"/><Relationship Id="rId17" Type="http://schemas.openxmlformats.org/officeDocument/2006/relationships/hyperlink" Target="http://e-qanun.az/framework/34706" TargetMode="External"/><Relationship Id="rId2" Type="http://schemas.openxmlformats.org/officeDocument/2006/relationships/styles" Target="styles.xml"/><Relationship Id="rId16" Type="http://schemas.openxmlformats.org/officeDocument/2006/relationships/hyperlink" Target="http://e-qanun.az/framework/34706" TargetMode="External"/><Relationship Id="rId1" Type="http://schemas.openxmlformats.org/officeDocument/2006/relationships/numbering" Target="numbering.xml"/><Relationship Id="rId6" Type="http://schemas.openxmlformats.org/officeDocument/2006/relationships/hyperlink" Target="http://e-qanun.az/framework/34706" TargetMode="External"/><Relationship Id="rId11" Type="http://schemas.openxmlformats.org/officeDocument/2006/relationships/hyperlink" Target="http://e-qanun.az/framework/34706" TargetMode="External"/><Relationship Id="rId5" Type="http://schemas.openxmlformats.org/officeDocument/2006/relationships/webSettings" Target="webSettings.xml"/><Relationship Id="rId15" Type="http://schemas.openxmlformats.org/officeDocument/2006/relationships/hyperlink" Target="http://e-qanun.az/framework/34706" TargetMode="External"/><Relationship Id="rId10" Type="http://schemas.openxmlformats.org/officeDocument/2006/relationships/hyperlink" Target="http://e-qanun.az/framework/3470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qanun.az/framework/34706" TargetMode="External"/><Relationship Id="rId14" Type="http://schemas.openxmlformats.org/officeDocument/2006/relationships/hyperlink" Target="http://e-qanun.az/framework/32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2731</Words>
  <Characters>15569</Characters>
  <Application>Microsoft Office Word</Application>
  <DocSecurity>0</DocSecurity>
  <Lines>129</Lines>
  <Paragraphs>36</Paragraphs>
  <ScaleCrop>false</ScaleCrop>
  <Company>ICNL</Company>
  <LinksUpToDate>false</LinksUpToDate>
  <CharactersWithSpaces>18264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2017-04-29T15:55:00Z</dcterms:created>
  <dcterms:modified xsi:type="dcterms:W3CDTF">2017-04-29T15:55:00Z</dcterms:modified>
</cp:coreProperties>
</file>